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DF" w:rsidRPr="00E471BC" w:rsidRDefault="0096231F">
      <w:pPr>
        <w:rPr>
          <w:rFonts w:ascii="Times New Roman" w:hAnsi="Times New Roman"/>
          <w:color w:val="auto"/>
        </w:rPr>
      </w:pPr>
      <w:r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3952875" cy="2495550"/>
            <wp:effectExtent l="0" t="0" r="9525" b="0"/>
            <wp:wrapSquare wrapText="bothSides"/>
            <wp:docPr id="32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4F1" w:rsidRDefault="00B814F1" w:rsidP="002A7A2F">
      <w:pPr>
        <w:jc w:val="left"/>
        <w:rPr>
          <w:rFonts w:ascii="Times New Roman" w:hAnsi="Times New Roman"/>
        </w:rPr>
      </w:pPr>
    </w:p>
    <w:p w:rsidR="00B814F1" w:rsidRPr="002A7A2F" w:rsidRDefault="00B814F1">
      <w:pPr>
        <w:rPr>
          <w:rFonts w:ascii="Times New Roman" w:hAnsi="Times New Roman"/>
          <w:sz w:val="48"/>
          <w:szCs w:val="48"/>
        </w:rPr>
      </w:pPr>
    </w:p>
    <w:p w:rsidR="004B5AF1" w:rsidRDefault="00925EA0" w:rsidP="002A7A2F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</w:t>
      </w:r>
      <w:r w:rsidR="000410E8">
        <w:rPr>
          <w:rFonts w:ascii="Times New Roman" w:hAnsi="Times New Roman"/>
          <w:sz w:val="48"/>
          <w:szCs w:val="48"/>
        </w:rPr>
        <w:t xml:space="preserve"> </w:t>
      </w:r>
    </w:p>
    <w:p w:rsidR="004B5AF1" w:rsidRDefault="004B5AF1" w:rsidP="002A7A2F">
      <w:pPr>
        <w:jc w:val="center"/>
        <w:rPr>
          <w:rFonts w:ascii="Times New Roman" w:hAnsi="Times New Roman"/>
          <w:sz w:val="48"/>
          <w:szCs w:val="48"/>
        </w:rPr>
      </w:pPr>
    </w:p>
    <w:p w:rsidR="004B5AF1" w:rsidRDefault="004B5AF1" w:rsidP="002A7A2F">
      <w:pPr>
        <w:jc w:val="center"/>
        <w:rPr>
          <w:rFonts w:ascii="Times New Roman" w:hAnsi="Times New Roman"/>
          <w:sz w:val="48"/>
          <w:szCs w:val="48"/>
        </w:rPr>
      </w:pPr>
    </w:p>
    <w:p w:rsidR="004B5AF1" w:rsidRDefault="004B5AF1" w:rsidP="002A7A2F">
      <w:pPr>
        <w:jc w:val="center"/>
        <w:rPr>
          <w:rFonts w:ascii="Times New Roman" w:hAnsi="Times New Roman"/>
          <w:sz w:val="48"/>
          <w:szCs w:val="48"/>
        </w:rPr>
      </w:pPr>
    </w:p>
    <w:p w:rsidR="004B5AF1" w:rsidRDefault="004B5AF1" w:rsidP="002A7A2F">
      <w:pPr>
        <w:jc w:val="center"/>
        <w:rPr>
          <w:rFonts w:ascii="Times New Roman" w:hAnsi="Times New Roman"/>
          <w:sz w:val="48"/>
          <w:szCs w:val="48"/>
        </w:rPr>
      </w:pPr>
    </w:p>
    <w:p w:rsidR="0096231F" w:rsidRPr="0096231F" w:rsidRDefault="0096231F" w:rsidP="0096231F">
      <w:pPr>
        <w:jc w:val="center"/>
        <w:rPr>
          <w:rFonts w:ascii="Times New Roman" w:hAnsi="Times New Roman"/>
          <w:sz w:val="44"/>
          <w:szCs w:val="40"/>
        </w:rPr>
      </w:pPr>
      <w:r w:rsidRPr="0096231F">
        <w:rPr>
          <w:rFonts w:ascii="Times New Roman" w:hAnsi="Times New Roman"/>
          <w:sz w:val="44"/>
          <w:szCs w:val="40"/>
        </w:rPr>
        <w:t>Dirección General de las Escuelas Vocacionales de las Fuerzas Armadas y de la Policía Nacional</w:t>
      </w:r>
    </w:p>
    <w:p w:rsidR="001F0CBA" w:rsidRPr="0096231F" w:rsidRDefault="001F0CBA" w:rsidP="002A7A2F">
      <w:pPr>
        <w:jc w:val="center"/>
        <w:rPr>
          <w:rFonts w:ascii="Times New Roman" w:hAnsi="Times New Roman"/>
          <w:sz w:val="40"/>
          <w:szCs w:val="40"/>
        </w:rPr>
      </w:pPr>
    </w:p>
    <w:p w:rsidR="0096231F" w:rsidRPr="0096231F" w:rsidRDefault="0096231F" w:rsidP="001F0CBA">
      <w:pPr>
        <w:jc w:val="center"/>
        <w:rPr>
          <w:rFonts w:ascii="Times New Roman" w:hAnsi="Times New Roman"/>
          <w:sz w:val="40"/>
          <w:szCs w:val="40"/>
        </w:rPr>
      </w:pPr>
      <w:r w:rsidRPr="0096231F">
        <w:rPr>
          <w:rFonts w:ascii="Times New Roman" w:hAnsi="Times New Roman"/>
          <w:sz w:val="40"/>
          <w:szCs w:val="40"/>
        </w:rPr>
        <w:t xml:space="preserve">Informe de Logros </w:t>
      </w:r>
    </w:p>
    <w:p w:rsidR="00B814F1" w:rsidRPr="004B5AF1" w:rsidRDefault="00A339B0" w:rsidP="001F0CBA">
      <w:pPr>
        <w:jc w:val="center"/>
        <w:rPr>
          <w:rFonts w:ascii="Times New Roman" w:hAnsi="Times New Roman"/>
          <w:sz w:val="40"/>
          <w:szCs w:val="40"/>
        </w:rPr>
      </w:pPr>
      <w:r w:rsidRPr="0096231F">
        <w:rPr>
          <w:rFonts w:ascii="Times New Roman" w:hAnsi="Times New Roman"/>
          <w:sz w:val="40"/>
          <w:szCs w:val="40"/>
        </w:rPr>
        <w:t xml:space="preserve">Año </w:t>
      </w:r>
      <w:r w:rsidR="00925EA0" w:rsidRPr="0096231F">
        <w:rPr>
          <w:rFonts w:ascii="Times New Roman" w:hAnsi="Times New Roman"/>
          <w:sz w:val="40"/>
          <w:szCs w:val="40"/>
        </w:rPr>
        <w:t>202</w:t>
      </w:r>
      <w:r w:rsidR="00B328DF" w:rsidRPr="0096231F">
        <w:rPr>
          <w:rFonts w:ascii="Times New Roman" w:hAnsi="Times New Roman"/>
          <w:sz w:val="40"/>
          <w:szCs w:val="40"/>
        </w:rPr>
        <w:t>3</w:t>
      </w:r>
    </w:p>
    <w:p w:rsidR="00CE4C69" w:rsidRPr="002A7A2F" w:rsidRDefault="00CE4C69" w:rsidP="002A7A2F">
      <w:pPr>
        <w:jc w:val="center"/>
        <w:rPr>
          <w:rFonts w:ascii="Times New Roman" w:hAnsi="Times New Roman"/>
          <w:sz w:val="48"/>
          <w:szCs w:val="48"/>
        </w:rPr>
      </w:pPr>
    </w:p>
    <w:p w:rsidR="00B814F1" w:rsidRDefault="00B814F1">
      <w:pPr>
        <w:rPr>
          <w:rFonts w:ascii="Times New Roman" w:hAnsi="Times New Roman"/>
        </w:rPr>
      </w:pPr>
    </w:p>
    <w:p w:rsidR="00B814F1" w:rsidRDefault="00B814F1">
      <w:pPr>
        <w:rPr>
          <w:rFonts w:ascii="Times New Roman" w:hAnsi="Times New Roman"/>
        </w:rPr>
      </w:pPr>
    </w:p>
    <w:p w:rsidR="00B814F1" w:rsidRDefault="00B814F1">
      <w:pPr>
        <w:rPr>
          <w:rFonts w:ascii="Times New Roman" w:hAnsi="Times New Roman"/>
        </w:rPr>
      </w:pPr>
    </w:p>
    <w:p w:rsidR="00B814F1" w:rsidRDefault="00B814F1">
      <w:pPr>
        <w:rPr>
          <w:rFonts w:ascii="Times New Roman" w:hAnsi="Times New Roman"/>
        </w:rPr>
      </w:pPr>
    </w:p>
    <w:p w:rsidR="00B814F1" w:rsidRDefault="00B814F1">
      <w:pPr>
        <w:rPr>
          <w:rFonts w:ascii="Times New Roman" w:hAnsi="Times New Roman"/>
        </w:rPr>
      </w:pPr>
    </w:p>
    <w:p w:rsidR="00B814F1" w:rsidRDefault="00B814F1">
      <w:pPr>
        <w:rPr>
          <w:rFonts w:ascii="Times New Roman" w:hAnsi="Times New Roman"/>
        </w:rPr>
      </w:pPr>
    </w:p>
    <w:p w:rsidR="00B814F1" w:rsidRDefault="00B814F1">
      <w:pPr>
        <w:rPr>
          <w:rFonts w:ascii="Times New Roman" w:hAnsi="Times New Roman"/>
        </w:rPr>
      </w:pPr>
    </w:p>
    <w:p w:rsidR="00B814F1" w:rsidRDefault="00B814F1">
      <w:pPr>
        <w:rPr>
          <w:rFonts w:ascii="Times New Roman" w:hAnsi="Times New Roman"/>
        </w:rPr>
      </w:pPr>
    </w:p>
    <w:p w:rsidR="001F0CBA" w:rsidRDefault="001F0CBA">
      <w:pPr>
        <w:rPr>
          <w:rFonts w:ascii="Times New Roman" w:hAnsi="Times New Roman"/>
        </w:rPr>
      </w:pPr>
    </w:p>
    <w:p w:rsidR="00B814F1" w:rsidRDefault="00B814F1">
      <w:pPr>
        <w:rPr>
          <w:rFonts w:ascii="Times New Roman" w:hAnsi="Times New Roman"/>
        </w:rPr>
      </w:pPr>
    </w:p>
    <w:p w:rsidR="00B814F1" w:rsidRPr="003A47C9" w:rsidRDefault="00B814F1">
      <w:pPr>
        <w:rPr>
          <w:rFonts w:ascii="Times New Roman" w:hAnsi="Times New Roman"/>
        </w:rPr>
      </w:pPr>
    </w:p>
    <w:p w:rsidR="00A34C84" w:rsidRPr="0096231F" w:rsidRDefault="00A06861" w:rsidP="006F1937">
      <w:pPr>
        <w:tabs>
          <w:tab w:val="left" w:pos="6663"/>
        </w:tabs>
        <w:ind w:left="6372" w:right="-317"/>
        <w:jc w:val="right"/>
        <w:rPr>
          <w:rFonts w:ascii="Times New Roman" w:hAnsi="Times New Roman"/>
          <w:b/>
          <w:bCs/>
          <w:noProof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t xml:space="preserve">  </w:t>
      </w:r>
      <w:r w:rsidR="00B334E0">
        <w:rPr>
          <w:rFonts w:ascii="Times New Roman" w:hAnsi="Times New Roman"/>
          <w:b/>
          <w:bCs/>
          <w:noProof/>
          <w:color w:val="000000"/>
          <w:sz w:val="24"/>
          <w:szCs w:val="24"/>
        </w:rPr>
        <w:tab/>
      </w:r>
      <w:r w:rsidR="00B334E0">
        <w:rPr>
          <w:rFonts w:ascii="Times New Roman" w:hAnsi="Times New Roman"/>
          <w:b/>
          <w:bCs/>
          <w:noProof/>
          <w:color w:val="000000"/>
          <w:sz w:val="24"/>
          <w:szCs w:val="24"/>
        </w:rPr>
        <w:tab/>
      </w:r>
      <w:r w:rsidR="0021499D" w:rsidRPr="0096231F">
        <w:rPr>
          <w:rFonts w:ascii="Times New Roman" w:hAnsi="Times New Roman"/>
          <w:b/>
          <w:bCs/>
          <w:noProof/>
          <w:color w:val="000000"/>
          <w:sz w:val="28"/>
          <w:szCs w:val="24"/>
        </w:rPr>
        <w:t xml:space="preserve">   </w:t>
      </w:r>
      <w:r w:rsidR="004B1110" w:rsidRPr="0096231F">
        <w:rPr>
          <w:rFonts w:ascii="Times New Roman" w:hAnsi="Times New Roman"/>
          <w:b/>
          <w:bCs/>
          <w:noProof/>
          <w:color w:val="000000"/>
          <w:sz w:val="28"/>
          <w:szCs w:val="24"/>
        </w:rPr>
        <w:t>24</w:t>
      </w:r>
      <w:r w:rsidR="00B334E0" w:rsidRPr="0096231F">
        <w:rPr>
          <w:rFonts w:ascii="Times New Roman" w:hAnsi="Times New Roman"/>
          <w:b/>
          <w:bCs/>
          <w:noProof/>
          <w:color w:val="000000"/>
          <w:sz w:val="28"/>
          <w:szCs w:val="24"/>
        </w:rPr>
        <w:t xml:space="preserve"> </w:t>
      </w:r>
      <w:r w:rsidR="00C95996" w:rsidRPr="0096231F">
        <w:rPr>
          <w:rFonts w:ascii="Times New Roman" w:hAnsi="Times New Roman"/>
          <w:b/>
          <w:bCs/>
          <w:noProof/>
          <w:color w:val="000000"/>
          <w:sz w:val="28"/>
          <w:szCs w:val="24"/>
        </w:rPr>
        <w:t>noviembre</w:t>
      </w:r>
      <w:r w:rsidR="00A339B0" w:rsidRPr="0096231F">
        <w:rPr>
          <w:rFonts w:ascii="Times New Roman" w:hAnsi="Times New Roman"/>
          <w:b/>
          <w:bCs/>
          <w:noProof/>
          <w:color w:val="000000"/>
          <w:sz w:val="28"/>
          <w:szCs w:val="24"/>
        </w:rPr>
        <w:t xml:space="preserve"> </w:t>
      </w:r>
      <w:r w:rsidR="006F1937" w:rsidRPr="0096231F">
        <w:rPr>
          <w:rFonts w:ascii="Times New Roman" w:hAnsi="Times New Roman"/>
          <w:b/>
          <w:bCs/>
          <w:noProof/>
          <w:color w:val="000000"/>
          <w:sz w:val="28"/>
          <w:szCs w:val="24"/>
        </w:rPr>
        <w:t>2023</w:t>
      </w:r>
    </w:p>
    <w:p w:rsidR="00C95996" w:rsidRPr="0096231F" w:rsidRDefault="00C95996" w:rsidP="00C95996">
      <w:pPr>
        <w:tabs>
          <w:tab w:val="left" w:pos="6663"/>
        </w:tabs>
        <w:ind w:right="-317"/>
        <w:jc w:val="left"/>
        <w:rPr>
          <w:rFonts w:ascii="Times New Roman" w:hAnsi="Times New Roman"/>
          <w:b/>
          <w:bCs/>
          <w:noProof/>
          <w:color w:val="000000"/>
          <w:sz w:val="28"/>
          <w:szCs w:val="24"/>
        </w:rPr>
      </w:pPr>
      <w:r w:rsidRPr="0096231F">
        <w:rPr>
          <w:rFonts w:ascii="Times New Roman" w:hAnsi="Times New Roman"/>
          <w:b/>
          <w:bCs/>
          <w:noProof/>
          <w:color w:val="000000"/>
          <w:sz w:val="28"/>
          <w:szCs w:val="24"/>
        </w:rPr>
        <w:t xml:space="preserve">                                   </w:t>
      </w:r>
    </w:p>
    <w:p w:rsidR="00C95996" w:rsidRPr="0096231F" w:rsidRDefault="004B1110" w:rsidP="0096231F">
      <w:pPr>
        <w:tabs>
          <w:tab w:val="left" w:pos="6663"/>
        </w:tabs>
        <w:ind w:right="-317"/>
        <w:rPr>
          <w:rFonts w:ascii="Times New Roman" w:hAnsi="Times New Roman"/>
          <w:b/>
          <w:bCs/>
          <w:noProof/>
          <w:color w:val="000000"/>
          <w:sz w:val="28"/>
          <w:szCs w:val="24"/>
        </w:rPr>
      </w:pPr>
      <w:r w:rsidRPr="0096231F">
        <w:rPr>
          <w:rFonts w:ascii="Times New Roman" w:hAnsi="Times New Roman"/>
          <w:b/>
          <w:bCs/>
          <w:noProof/>
          <w:color w:val="000000"/>
          <w:sz w:val="28"/>
          <w:szCs w:val="24"/>
        </w:rPr>
        <w:t xml:space="preserve">    </w:t>
      </w:r>
      <w:r w:rsidR="00C95996" w:rsidRPr="0096231F">
        <w:rPr>
          <w:rFonts w:ascii="Times New Roman" w:hAnsi="Times New Roman"/>
          <w:b/>
          <w:bCs/>
          <w:noProof/>
          <w:color w:val="000000"/>
          <w:sz w:val="28"/>
          <w:szCs w:val="24"/>
        </w:rPr>
        <w:t>INFORME DE GESTIÓ</w:t>
      </w:r>
      <w:r w:rsidRPr="0096231F">
        <w:rPr>
          <w:rFonts w:ascii="Times New Roman" w:hAnsi="Times New Roman"/>
          <w:b/>
          <w:bCs/>
          <w:noProof/>
          <w:color w:val="000000"/>
          <w:sz w:val="28"/>
          <w:szCs w:val="24"/>
        </w:rPr>
        <w:t>N DEL PLAN ESTRATÉGICO INSTITUCIONAL</w:t>
      </w:r>
      <w:r w:rsidR="00C95996" w:rsidRPr="0096231F">
        <w:rPr>
          <w:rFonts w:ascii="Times New Roman" w:hAnsi="Times New Roman"/>
          <w:b/>
          <w:bCs/>
          <w:noProof/>
          <w:color w:val="000000"/>
          <w:sz w:val="28"/>
          <w:szCs w:val="24"/>
        </w:rPr>
        <w:t xml:space="preserve"> </w:t>
      </w:r>
      <w:r w:rsidRPr="0096231F">
        <w:rPr>
          <w:rFonts w:ascii="Times New Roman" w:hAnsi="Times New Roman"/>
          <w:b/>
          <w:bCs/>
          <w:noProof/>
          <w:color w:val="000000"/>
          <w:sz w:val="28"/>
          <w:szCs w:val="24"/>
        </w:rPr>
        <w:t xml:space="preserve">DIGEV </w:t>
      </w:r>
      <w:r w:rsidR="00C95996" w:rsidRPr="0096231F">
        <w:rPr>
          <w:rFonts w:ascii="Times New Roman" w:hAnsi="Times New Roman"/>
          <w:b/>
          <w:bCs/>
          <w:noProof/>
          <w:color w:val="000000"/>
          <w:sz w:val="28"/>
          <w:szCs w:val="24"/>
        </w:rPr>
        <w:t>2023</w:t>
      </w:r>
      <w:r w:rsidRPr="0096231F">
        <w:rPr>
          <w:rFonts w:ascii="Times New Roman" w:hAnsi="Times New Roman"/>
          <w:b/>
          <w:bCs/>
          <w:noProof/>
          <w:color w:val="000000"/>
          <w:sz w:val="28"/>
          <w:szCs w:val="24"/>
        </w:rPr>
        <w:t>.</w:t>
      </w:r>
    </w:p>
    <w:p w:rsidR="0096231F" w:rsidRPr="0096231F" w:rsidRDefault="0096231F" w:rsidP="001F0CBA">
      <w:pPr>
        <w:spacing w:line="240" w:lineRule="auto"/>
        <w:ind w:right="-1026"/>
        <w:rPr>
          <w:rFonts w:ascii="Times New Roman" w:hAnsi="Times New Roman"/>
          <w:bCs/>
          <w:noProof/>
          <w:color w:val="000000"/>
          <w:sz w:val="2"/>
          <w:szCs w:val="24"/>
        </w:rPr>
      </w:pPr>
    </w:p>
    <w:p w:rsidR="001F0CBA" w:rsidRPr="0096231F" w:rsidRDefault="00B334E0" w:rsidP="001F0CBA">
      <w:pPr>
        <w:spacing w:line="240" w:lineRule="auto"/>
        <w:ind w:right="-1026"/>
        <w:rPr>
          <w:rFonts w:ascii="Times New Roman" w:hAnsi="Times New Roman"/>
          <w:bCs/>
          <w:noProof/>
          <w:color w:val="000000"/>
          <w:sz w:val="28"/>
          <w:szCs w:val="24"/>
        </w:rPr>
      </w:pPr>
      <w:r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 xml:space="preserve"> </w:t>
      </w:r>
      <w:r w:rsidR="001F0CBA"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 xml:space="preserve">     </w:t>
      </w:r>
      <w:r w:rsidR="009E1CAC" w:rsidRPr="00DD4FED">
        <w:rPr>
          <w:rFonts w:ascii="Times New Roman" w:hAnsi="Times New Roman"/>
          <w:bCs/>
          <w:noProof/>
          <w:color w:val="000000"/>
          <w:sz w:val="28"/>
          <w:szCs w:val="24"/>
        </w:rPr>
        <w:t>El Presente informe muestra la situación real de los logros más</w:t>
      </w:r>
      <w:r w:rsidR="001F0CBA" w:rsidRPr="00DD4FED">
        <w:rPr>
          <w:rFonts w:ascii="Times New Roman" w:hAnsi="Times New Roman"/>
          <w:bCs/>
          <w:noProof/>
          <w:color w:val="000000"/>
          <w:sz w:val="28"/>
          <w:szCs w:val="24"/>
        </w:rPr>
        <w:t xml:space="preserve"> </w:t>
      </w:r>
      <w:r w:rsidR="00C95996" w:rsidRPr="00DD4FED">
        <w:rPr>
          <w:rFonts w:ascii="Times New Roman" w:hAnsi="Times New Roman"/>
          <w:bCs/>
          <w:noProof/>
          <w:color w:val="000000"/>
          <w:sz w:val="28"/>
          <w:szCs w:val="24"/>
        </w:rPr>
        <w:t xml:space="preserve">relevantes obtenidos en el </w:t>
      </w:r>
      <w:r w:rsidR="00DD4FED" w:rsidRPr="00DD4FED">
        <w:rPr>
          <w:rFonts w:ascii="Times New Roman" w:hAnsi="Times New Roman"/>
          <w:bCs/>
          <w:noProof/>
          <w:color w:val="000000"/>
          <w:sz w:val="28"/>
          <w:szCs w:val="24"/>
        </w:rPr>
        <w:t>año</w:t>
      </w:r>
      <w:r w:rsidR="001F0CBA" w:rsidRPr="00DD4FED">
        <w:rPr>
          <w:rFonts w:ascii="Times New Roman" w:hAnsi="Times New Roman"/>
          <w:bCs/>
          <w:noProof/>
          <w:color w:val="000000"/>
          <w:sz w:val="28"/>
          <w:szCs w:val="24"/>
        </w:rPr>
        <w:t xml:space="preserve"> </w:t>
      </w:r>
      <w:r w:rsidR="009E1CAC" w:rsidRPr="00DD4FED">
        <w:rPr>
          <w:rFonts w:ascii="Times New Roman" w:hAnsi="Times New Roman"/>
          <w:bCs/>
          <w:noProof/>
          <w:color w:val="000000"/>
          <w:sz w:val="28"/>
          <w:szCs w:val="24"/>
        </w:rPr>
        <w:t>2023;</w:t>
      </w:r>
      <w:r w:rsidR="009E1CAC"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 xml:space="preserve"> en los cuales podemos observar que varios de estos superan la proyección contempladas para dicho periodo, de lo Planificado en el Plan Estratégico Institucional del Ministerio de Def</w:t>
      </w:r>
      <w:r w:rsidR="00356077"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>ensa (PEI), para el periodo 2021</w:t>
      </w:r>
      <w:r w:rsidR="009E1CAC"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>-2024.</w:t>
      </w:r>
    </w:p>
    <w:p w:rsidR="004B1110" w:rsidRPr="0096231F" w:rsidRDefault="004B1110" w:rsidP="001F0CBA">
      <w:pPr>
        <w:spacing w:line="240" w:lineRule="auto"/>
        <w:ind w:right="-1026"/>
        <w:rPr>
          <w:rFonts w:ascii="Times New Roman" w:hAnsi="Times New Roman"/>
          <w:bCs/>
          <w:noProof/>
          <w:color w:val="000000"/>
          <w:sz w:val="28"/>
          <w:szCs w:val="24"/>
        </w:rPr>
      </w:pPr>
      <w:bookmarkStart w:id="0" w:name="_GoBack"/>
      <w:bookmarkEnd w:id="0"/>
    </w:p>
    <w:p w:rsidR="009E1CAC" w:rsidRPr="0096231F" w:rsidRDefault="001F0CBA" w:rsidP="001F0CBA">
      <w:pPr>
        <w:spacing w:line="240" w:lineRule="auto"/>
        <w:ind w:right="-1026"/>
        <w:rPr>
          <w:rFonts w:ascii="Times New Roman" w:hAnsi="Times New Roman"/>
          <w:bCs/>
          <w:noProof/>
          <w:color w:val="000000"/>
          <w:sz w:val="28"/>
          <w:szCs w:val="24"/>
        </w:rPr>
      </w:pPr>
      <w:r w:rsidRPr="0096231F">
        <w:rPr>
          <w:rFonts w:ascii="Times New Roman" w:hAnsi="Times New Roman"/>
          <w:b/>
          <w:bCs/>
          <w:noProof/>
          <w:color w:val="000000"/>
          <w:sz w:val="28"/>
          <w:szCs w:val="24"/>
        </w:rPr>
        <w:t xml:space="preserve"> </w:t>
      </w:r>
      <w:r w:rsidR="009E1CAC" w:rsidRPr="0096231F">
        <w:rPr>
          <w:rFonts w:ascii="Times New Roman" w:hAnsi="Times New Roman"/>
          <w:b/>
          <w:bCs/>
          <w:noProof/>
          <w:color w:val="000000"/>
          <w:sz w:val="28"/>
          <w:szCs w:val="24"/>
        </w:rPr>
        <w:t xml:space="preserve"> Logros asociados al Indicador de Ges</w:t>
      </w:r>
      <w:r w:rsidR="00515683" w:rsidRPr="0096231F">
        <w:rPr>
          <w:rFonts w:ascii="Times New Roman" w:hAnsi="Times New Roman"/>
          <w:b/>
          <w:bCs/>
          <w:noProof/>
          <w:color w:val="000000"/>
          <w:sz w:val="28"/>
          <w:szCs w:val="24"/>
        </w:rPr>
        <w:t>tión</w:t>
      </w:r>
      <w:r w:rsidR="00356077" w:rsidRPr="0096231F">
        <w:rPr>
          <w:rFonts w:ascii="Times New Roman" w:hAnsi="Times New Roman"/>
          <w:b/>
          <w:bCs/>
          <w:noProof/>
          <w:color w:val="000000"/>
          <w:sz w:val="28"/>
          <w:szCs w:val="24"/>
        </w:rPr>
        <w:t xml:space="preserve"> No. 3.OE2-R37 del PEI 2021</w:t>
      </w:r>
      <w:r w:rsidR="009E1CAC" w:rsidRPr="0096231F">
        <w:rPr>
          <w:rFonts w:ascii="Times New Roman" w:hAnsi="Times New Roman"/>
          <w:b/>
          <w:bCs/>
          <w:noProof/>
          <w:color w:val="000000"/>
          <w:sz w:val="28"/>
          <w:szCs w:val="24"/>
        </w:rPr>
        <w:t>-2024</w:t>
      </w:r>
      <w:r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>.</w:t>
      </w:r>
    </w:p>
    <w:p w:rsidR="009E1CAC" w:rsidRPr="0096231F" w:rsidRDefault="009E1CAC" w:rsidP="001F0CBA">
      <w:pPr>
        <w:numPr>
          <w:ilvl w:val="0"/>
          <w:numId w:val="45"/>
        </w:numPr>
        <w:spacing w:line="240" w:lineRule="auto"/>
        <w:ind w:right="-1026"/>
        <w:rPr>
          <w:rFonts w:ascii="Times New Roman" w:hAnsi="Times New Roman"/>
          <w:bCs/>
          <w:noProof/>
          <w:color w:val="000000"/>
          <w:sz w:val="28"/>
          <w:szCs w:val="24"/>
        </w:rPr>
      </w:pPr>
      <w:r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>Dirección General  de las Escuelas Vocacionales de la FF.AA y de la PN</w:t>
      </w:r>
      <w:r w:rsidR="00EA4A6B"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>., como parte de la constribución</w:t>
      </w:r>
      <w:r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 xml:space="preserve"> al medio ambiente ha sembrado tres mil trescientos setenta </w:t>
      </w:r>
      <w:r w:rsidR="00356077"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 xml:space="preserve">y seis </w:t>
      </w:r>
      <w:r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>(3,376) árboles en las diferentes provincias donde se encuentran ubicados nuestros centros de formación, representado esto un 67.52 % de lo planificado del año 2023.  Para una inversión total de RD$743,198.82 con fondos del presupuesto nacional.</w:t>
      </w:r>
    </w:p>
    <w:p w:rsidR="001F0CBA" w:rsidRPr="0096231F" w:rsidRDefault="009E1CAC" w:rsidP="001F0CBA">
      <w:pPr>
        <w:spacing w:line="240" w:lineRule="auto"/>
        <w:ind w:right="-1026"/>
        <w:rPr>
          <w:rFonts w:ascii="Times New Roman" w:hAnsi="Times New Roman"/>
          <w:b/>
          <w:bCs/>
          <w:noProof/>
          <w:color w:val="000000"/>
          <w:sz w:val="28"/>
          <w:szCs w:val="24"/>
        </w:rPr>
      </w:pPr>
      <w:r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 xml:space="preserve">  </w:t>
      </w:r>
      <w:r w:rsidRPr="0096231F">
        <w:rPr>
          <w:rFonts w:ascii="Times New Roman" w:hAnsi="Times New Roman"/>
          <w:b/>
          <w:bCs/>
          <w:noProof/>
          <w:color w:val="000000"/>
          <w:sz w:val="28"/>
          <w:szCs w:val="24"/>
        </w:rPr>
        <w:t>Logros asociados al Indicador de Ges</w:t>
      </w:r>
      <w:r w:rsidR="00515683" w:rsidRPr="0096231F">
        <w:rPr>
          <w:rFonts w:ascii="Times New Roman" w:hAnsi="Times New Roman"/>
          <w:b/>
          <w:bCs/>
          <w:noProof/>
          <w:color w:val="000000"/>
          <w:sz w:val="28"/>
          <w:szCs w:val="24"/>
        </w:rPr>
        <w:t>tión</w:t>
      </w:r>
      <w:r w:rsidR="00356077" w:rsidRPr="0096231F">
        <w:rPr>
          <w:rFonts w:ascii="Times New Roman" w:hAnsi="Times New Roman"/>
          <w:b/>
          <w:bCs/>
          <w:noProof/>
          <w:color w:val="000000"/>
          <w:sz w:val="28"/>
          <w:szCs w:val="24"/>
        </w:rPr>
        <w:t xml:space="preserve"> No. 4.OE2-R90 del PEI 2021</w:t>
      </w:r>
      <w:r w:rsidRPr="0096231F">
        <w:rPr>
          <w:rFonts w:ascii="Times New Roman" w:hAnsi="Times New Roman"/>
          <w:b/>
          <w:bCs/>
          <w:noProof/>
          <w:color w:val="000000"/>
          <w:sz w:val="28"/>
          <w:szCs w:val="24"/>
        </w:rPr>
        <w:t>-2024.</w:t>
      </w:r>
    </w:p>
    <w:p w:rsidR="001F0CBA" w:rsidRPr="0096231F" w:rsidRDefault="009E1CAC" w:rsidP="00EF7165">
      <w:pPr>
        <w:numPr>
          <w:ilvl w:val="0"/>
          <w:numId w:val="46"/>
        </w:numPr>
        <w:spacing w:line="240" w:lineRule="auto"/>
        <w:ind w:right="-1026"/>
        <w:rPr>
          <w:rFonts w:ascii="Times New Roman" w:hAnsi="Times New Roman"/>
          <w:bCs/>
          <w:noProof/>
          <w:color w:val="000000"/>
          <w:sz w:val="28"/>
          <w:szCs w:val="24"/>
        </w:rPr>
      </w:pPr>
      <w:r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 xml:space="preserve">Construcción de la Escuela Vocacional en la provincia Azua de Compostela, de la cual se beneficiara la población civil y militar, representado esto el </w:t>
      </w:r>
      <w:r w:rsidR="007E3622"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>75</w:t>
      </w:r>
      <w:r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>% de lo planificado del año 2023. Pa</w:t>
      </w:r>
      <w:r w:rsidR="000E452F"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 xml:space="preserve">ra una inversión total de RD$ </w:t>
      </w:r>
      <w:r w:rsidR="00E60644"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>51</w:t>
      </w:r>
      <w:r w:rsidR="007E3622"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>,346,826.79</w:t>
      </w:r>
      <w:r w:rsidRPr="0096231F">
        <w:rPr>
          <w:rFonts w:ascii="Times New Roman" w:hAnsi="Times New Roman"/>
          <w:bCs/>
          <w:noProof/>
          <w:color w:val="FF0000"/>
          <w:sz w:val="28"/>
          <w:szCs w:val="24"/>
        </w:rPr>
        <w:t xml:space="preserve"> </w:t>
      </w:r>
      <w:r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>con fondos del presupuesto nacional.</w:t>
      </w:r>
    </w:p>
    <w:p w:rsidR="001F0CBA" w:rsidRPr="0096231F" w:rsidRDefault="009E1CAC" w:rsidP="00EF7165">
      <w:pPr>
        <w:numPr>
          <w:ilvl w:val="0"/>
          <w:numId w:val="46"/>
        </w:numPr>
        <w:spacing w:line="240" w:lineRule="auto"/>
        <w:ind w:right="-1026"/>
        <w:rPr>
          <w:rFonts w:ascii="Times New Roman" w:hAnsi="Times New Roman"/>
          <w:bCs/>
          <w:noProof/>
          <w:color w:val="000000"/>
          <w:sz w:val="28"/>
          <w:szCs w:val="24"/>
        </w:rPr>
      </w:pPr>
      <w:r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>Fueron Remozadas y adecuadas las Escuelas Vocacionales de Boca de Cachon y Santo Domingo Este; Asi como el acondicionamiento de las Area</w:t>
      </w:r>
      <w:r w:rsidR="00BD55B8"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>s de Salud (dispensario médico,</w:t>
      </w:r>
      <w:r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 xml:space="preserve"> odontologia</w:t>
      </w:r>
      <w:r w:rsidR="00BD55B8"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 xml:space="preserve"> y co</w:t>
      </w:r>
      <w:r w:rsidR="005C1318"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>comedor</w:t>
      </w:r>
      <w:r w:rsidR="00EF7165"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>) y un salón multiuso co</w:t>
      </w:r>
      <w:r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>n el pro</w:t>
      </w:r>
      <w:r w:rsidR="00865D94"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>pósito de dar un mejor servicio</w:t>
      </w:r>
      <w:r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 xml:space="preserve"> a nuestros docentes, di</w:t>
      </w:r>
      <w:r w:rsidR="001F0CBA"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>s</w:t>
      </w:r>
      <w:r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>centes, personal administrativo, militares y policias que requieran d</w:t>
      </w:r>
      <w:r w:rsidR="00A730D6"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 xml:space="preserve">el mismo; Representado esto el </w:t>
      </w:r>
      <w:r w:rsidR="00021377"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>80</w:t>
      </w:r>
      <w:r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>% de lo planificado del año 2023.</w:t>
      </w:r>
      <w:r w:rsidR="000E452F"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>Para una inversión total de RD$</w:t>
      </w:r>
      <w:r w:rsidR="00021377"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>13,637,167.57</w:t>
      </w:r>
      <w:r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 xml:space="preserve"> con fondos del presupuesto nacional.</w:t>
      </w:r>
    </w:p>
    <w:p w:rsidR="00865D94" w:rsidRPr="0096231F" w:rsidRDefault="009E1CAC" w:rsidP="00865D94">
      <w:pPr>
        <w:numPr>
          <w:ilvl w:val="0"/>
          <w:numId w:val="46"/>
        </w:numPr>
        <w:spacing w:line="240" w:lineRule="auto"/>
        <w:ind w:right="-1026"/>
        <w:rPr>
          <w:rFonts w:ascii="Times New Roman" w:hAnsi="Times New Roman"/>
          <w:bCs/>
          <w:noProof/>
          <w:color w:val="000000"/>
          <w:sz w:val="28"/>
          <w:szCs w:val="24"/>
        </w:rPr>
      </w:pPr>
      <w:r w:rsidRPr="0096231F">
        <w:rPr>
          <w:rFonts w:ascii="Times New Roman" w:hAnsi="Times New Roman"/>
          <w:bCs/>
          <w:noProof/>
          <w:color w:val="000000"/>
          <w:sz w:val="28"/>
          <w:szCs w:val="24"/>
        </w:rPr>
        <w:lastRenderedPageBreak/>
        <w:t xml:space="preserve">En cuanto al apoyo al desarrollo social y economico del pais, a traves de la Escuelas Vocacionales de las FF.AA. y de la </w:t>
      </w:r>
      <w:r w:rsidR="00A730D6"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 xml:space="preserve">PN., han sido Egresados cuarenta y cuatro mil quinientos cincuenta y siete </w:t>
      </w:r>
      <w:r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 xml:space="preserve"> </w:t>
      </w:r>
      <w:r w:rsidR="00A730D6"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>(44,557</w:t>
      </w:r>
      <w:r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>) Militares, Policías y Civiles a través de las ofertas de becas en  los cursos-talleres con la finalidad de incorporarse al mercado laboral prod</w:t>
      </w:r>
      <w:r w:rsidR="00A730D6"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>uctivo. Representando esto el 99</w:t>
      </w:r>
      <w:r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 xml:space="preserve">% de las proyecciones del año 2023. </w:t>
      </w:r>
      <w:r w:rsidR="00936724"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>Para una inversión total de RD$542,529,534.11</w:t>
      </w:r>
      <w:r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>, con fondos del presupuesto nacional.</w:t>
      </w:r>
    </w:p>
    <w:p w:rsidR="00865D94" w:rsidRPr="0096231F" w:rsidRDefault="009E1CAC" w:rsidP="00865D94">
      <w:pPr>
        <w:numPr>
          <w:ilvl w:val="0"/>
          <w:numId w:val="46"/>
        </w:numPr>
        <w:spacing w:line="240" w:lineRule="auto"/>
        <w:ind w:right="-1026"/>
        <w:rPr>
          <w:rFonts w:ascii="Times New Roman" w:hAnsi="Times New Roman"/>
          <w:bCs/>
          <w:noProof/>
          <w:color w:val="000000"/>
          <w:sz w:val="28"/>
          <w:szCs w:val="24"/>
        </w:rPr>
      </w:pPr>
      <w:r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>Nuestra Dirección General ha capacit</w:t>
      </w:r>
      <w:r w:rsidR="00AB38DE"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 xml:space="preserve">ado un aproximado </w:t>
      </w:r>
      <w:r w:rsidR="00EA4A6B"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>de ciento diecisiete</w:t>
      </w:r>
      <w:r w:rsidR="000026CA"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 xml:space="preserve"> (117</w:t>
      </w:r>
      <w:r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 xml:space="preserve">) Inspectores, Jefes de estudios y coordinadores en diferentes </w:t>
      </w:r>
      <w:r w:rsidR="00400A5E"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>Conferencias, Cursos y charlas. Representando esto</w:t>
      </w:r>
      <w:r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 xml:space="preserve"> </w:t>
      </w:r>
      <w:r w:rsidR="000026CA"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>195</w:t>
      </w:r>
      <w:r w:rsidR="00400A5E"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>%</w:t>
      </w:r>
      <w:r w:rsidR="000026CA"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>, superando esto un 95</w:t>
      </w:r>
      <w:r w:rsidR="00400A5E"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>% de lo planificado para el 2023; De esta manera cumplimos</w:t>
      </w:r>
      <w:r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 xml:space="preserve"> eficientemente con nuestro Plan Anual de Capacitación, lo que contribuye al fortalecimiento y desarrollo del personal. Para una inversión total de </w:t>
      </w:r>
      <w:r w:rsidR="000026CA"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>RD$1,212,770.52</w:t>
      </w:r>
      <w:r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 xml:space="preserve"> con fondos del presupuesto nacional.</w:t>
      </w:r>
    </w:p>
    <w:p w:rsidR="009E1CAC" w:rsidRPr="0096231F" w:rsidRDefault="009E1CAC" w:rsidP="001F0CBA">
      <w:pPr>
        <w:numPr>
          <w:ilvl w:val="0"/>
          <w:numId w:val="46"/>
        </w:numPr>
        <w:spacing w:line="240" w:lineRule="auto"/>
        <w:ind w:right="-1026"/>
        <w:rPr>
          <w:rFonts w:ascii="Times New Roman" w:hAnsi="Times New Roman" w:cs="Times New Roman"/>
          <w:bCs/>
          <w:noProof/>
          <w:color w:val="000000"/>
          <w:sz w:val="28"/>
          <w:szCs w:val="24"/>
        </w:rPr>
      </w:pPr>
      <w:r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>Tambien  han sido f</w:t>
      </w:r>
      <w:r w:rsidR="00400A5E" w:rsidRPr="0096231F">
        <w:rPr>
          <w:rFonts w:ascii="Times New Roman" w:hAnsi="Times New Roman"/>
          <w:bCs/>
          <w:noProof/>
          <w:color w:val="000000"/>
          <w:sz w:val="28"/>
          <w:szCs w:val="24"/>
        </w:rPr>
        <w:t>ormados dos mil ochocientos cuarenta y ocho</w:t>
      </w:r>
      <w:r w:rsidR="00400A5E" w:rsidRPr="0096231F">
        <w:rPr>
          <w:rFonts w:ascii="Artifex CF Light" w:hAnsi="Artifex CF Light"/>
          <w:bCs/>
          <w:noProof/>
          <w:color w:val="000000"/>
          <w:sz w:val="26"/>
          <w:szCs w:val="24"/>
        </w:rPr>
        <w:t xml:space="preserve"> </w:t>
      </w:r>
      <w:r w:rsidR="00400A5E"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>(2848</w:t>
      </w:r>
      <w:r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>) entre docentes y personal administrativo en diferentes conferencias, cursos y cha</w:t>
      </w:r>
      <w:r w:rsidR="00400A5E"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>rlas. Representando esto el 100</w:t>
      </w:r>
      <w:r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 xml:space="preserve">% de lo planificado para el 2023. Para una inversión total de RD$ </w:t>
      </w:r>
      <w:r w:rsidR="00874B11"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>9,379,802.56</w:t>
      </w:r>
      <w:r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 xml:space="preserve"> con fondos del presupue</w:t>
      </w:r>
      <w:r w:rsidR="001F0CBA"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>sto nacional.</w:t>
      </w:r>
    </w:p>
    <w:p w:rsidR="009E1CAC" w:rsidRPr="0096231F" w:rsidRDefault="009E1CAC" w:rsidP="001F0CBA">
      <w:pPr>
        <w:numPr>
          <w:ilvl w:val="0"/>
          <w:numId w:val="46"/>
        </w:numPr>
        <w:spacing w:line="240" w:lineRule="auto"/>
        <w:ind w:right="-1026"/>
        <w:rPr>
          <w:rFonts w:ascii="Times New Roman" w:hAnsi="Times New Roman" w:cs="Times New Roman"/>
          <w:bCs/>
          <w:noProof/>
          <w:color w:val="000000"/>
          <w:sz w:val="28"/>
          <w:szCs w:val="24"/>
        </w:rPr>
      </w:pPr>
      <w:r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>Fueron i</w:t>
      </w:r>
      <w:r w:rsidR="00400A5E"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>ngresados noventa y siete (97</w:t>
      </w:r>
      <w:r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>) nuev</w:t>
      </w:r>
      <w:r w:rsidR="00400A5E"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 xml:space="preserve">os docentes, que trabajaran en </w:t>
      </w:r>
      <w:r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>nuestras Escuelas Vocacionales de las Fuerzas Armadas y de la Policía Nacional en diferentes provincias, cubriendo de esta form</w:t>
      </w:r>
      <w:r w:rsidR="00400A5E"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>a las necesidades de los cursos–talleres solicitados.</w:t>
      </w:r>
      <w:r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 xml:space="preserve"> </w:t>
      </w:r>
      <w:r w:rsidR="00400A5E"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>Representando esto 173%, superando esto un 73% de lo planificado para el 2023. P</w:t>
      </w:r>
      <w:r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 xml:space="preserve">ara una inversión total de </w:t>
      </w:r>
      <w:r w:rsidR="00400A5E"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>RD$ 844,000</w:t>
      </w:r>
      <w:r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>.00 con fondos del presupuesto nacional.</w:t>
      </w:r>
    </w:p>
    <w:p w:rsidR="009E1CAC" w:rsidRPr="0096231F" w:rsidRDefault="009E1CAC" w:rsidP="001F0CBA">
      <w:pPr>
        <w:numPr>
          <w:ilvl w:val="0"/>
          <w:numId w:val="46"/>
        </w:numPr>
        <w:spacing w:line="240" w:lineRule="auto"/>
        <w:ind w:right="-1026"/>
        <w:rPr>
          <w:rFonts w:ascii="Times New Roman" w:hAnsi="Times New Roman" w:cs="Times New Roman"/>
          <w:bCs/>
          <w:noProof/>
          <w:color w:val="000000"/>
          <w:sz w:val="28"/>
          <w:szCs w:val="24"/>
        </w:rPr>
      </w:pPr>
      <w:r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 xml:space="preserve">Mejoramiento del sistema tecnológico en los treinta y cuatro (34) Centros de formación DIGEV.  Superando esto en un </w:t>
      </w:r>
      <w:r w:rsidR="00BD55B8"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 xml:space="preserve"> 425</w:t>
      </w:r>
      <w:r w:rsidR="000026CA"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>%  de lo planificado del año</w:t>
      </w:r>
      <w:r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 xml:space="preserve"> 2023. Para una inversión total de RD$ 796,752.56, con fondos del presupuesto nacional.</w:t>
      </w:r>
    </w:p>
    <w:p w:rsidR="009E1CAC" w:rsidRPr="0096231F" w:rsidRDefault="009E1CAC" w:rsidP="001F0CBA">
      <w:pPr>
        <w:numPr>
          <w:ilvl w:val="0"/>
          <w:numId w:val="46"/>
        </w:numPr>
        <w:spacing w:line="240" w:lineRule="auto"/>
        <w:ind w:right="-1026"/>
        <w:rPr>
          <w:rFonts w:ascii="Times New Roman" w:hAnsi="Times New Roman" w:cs="Times New Roman"/>
          <w:bCs/>
          <w:noProof/>
          <w:color w:val="000000"/>
          <w:sz w:val="28"/>
          <w:szCs w:val="24"/>
        </w:rPr>
      </w:pPr>
      <w:r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>La DIGEV adquirió un sistema  que permite la inscripción desde cualquier lugar a nuestras acciones formativas y el mismo lleva un control de los estudiantes desde su inicio hasta su graduación; Emitiendo de manera automatizada los certificados con firma digital y código QR. También dicho sistema calcula las horas</w:t>
      </w:r>
      <w:r w:rsidRPr="0096231F">
        <w:rPr>
          <w:rFonts w:ascii="Artifex CF Light" w:hAnsi="Artifex CF Light"/>
          <w:bCs/>
          <w:noProof/>
          <w:color w:val="000000"/>
          <w:sz w:val="26"/>
          <w:szCs w:val="24"/>
        </w:rPr>
        <w:t xml:space="preserve"> </w:t>
      </w:r>
      <w:r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>laborables de nuestros docentes. Para</w:t>
      </w:r>
      <w:r w:rsidRPr="0096231F">
        <w:rPr>
          <w:rFonts w:ascii="Artifex CF Light" w:hAnsi="Artifex CF Light"/>
          <w:bCs/>
          <w:noProof/>
          <w:color w:val="000000"/>
          <w:sz w:val="26"/>
          <w:szCs w:val="24"/>
        </w:rPr>
        <w:t xml:space="preserve"> </w:t>
      </w:r>
      <w:r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 xml:space="preserve">una inversión total de RD$ 3,593,100.00, con fondos del presupuesto nacional. </w:t>
      </w:r>
    </w:p>
    <w:p w:rsidR="001F0CBA" w:rsidRPr="0096231F" w:rsidRDefault="00795782" w:rsidP="001F0CBA">
      <w:pPr>
        <w:numPr>
          <w:ilvl w:val="0"/>
          <w:numId w:val="46"/>
        </w:numPr>
        <w:spacing w:line="240" w:lineRule="auto"/>
        <w:ind w:right="-1026"/>
        <w:rPr>
          <w:rFonts w:ascii="Times New Roman" w:hAnsi="Times New Roman" w:cs="Times New Roman"/>
          <w:bCs/>
          <w:noProof/>
          <w:color w:val="000000"/>
          <w:sz w:val="28"/>
          <w:szCs w:val="24"/>
        </w:rPr>
      </w:pPr>
      <w:r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 xml:space="preserve">En cuanto </w:t>
      </w:r>
      <w:r w:rsidR="009E1CAC"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 xml:space="preserve">a la automatización </w:t>
      </w:r>
      <w:r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 xml:space="preserve">tambien </w:t>
      </w:r>
      <w:r w:rsidR="009E1CAC"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>se implementó una plataforma de gestión de archivo y</w:t>
      </w:r>
      <w:r w:rsidR="00515683"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 xml:space="preserve"> correspondencia en las áreas (</w:t>
      </w:r>
      <w:r w:rsidR="009E1CAC"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>Jurídica, Propiedades, Trasportación y Recursos humanos) como parte de mejora de los procesos. Par</w:t>
      </w:r>
      <w:r w:rsidR="006F1937"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>a una inversión total de RD$ 350</w:t>
      </w:r>
      <w:r w:rsidR="009E1CAC"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>,000.00 con f</w:t>
      </w:r>
      <w:r w:rsidR="001F0CBA"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>ondos del presupuesto nacional.</w:t>
      </w:r>
    </w:p>
    <w:p w:rsidR="0096231F" w:rsidRPr="0096231F" w:rsidRDefault="009E1CAC" w:rsidP="0096231F">
      <w:pPr>
        <w:numPr>
          <w:ilvl w:val="0"/>
          <w:numId w:val="46"/>
        </w:numPr>
        <w:spacing w:line="240" w:lineRule="auto"/>
        <w:ind w:right="-1026"/>
        <w:rPr>
          <w:rFonts w:ascii="Times New Roman" w:hAnsi="Times New Roman" w:cs="Times New Roman"/>
          <w:bCs/>
          <w:noProof/>
          <w:color w:val="000000"/>
          <w:sz w:val="28"/>
          <w:szCs w:val="24"/>
        </w:rPr>
      </w:pPr>
      <w:r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>De igual manera se automatizaron las certificaciones emitidas por el área de Recursos Humanos.</w:t>
      </w:r>
    </w:p>
    <w:p w:rsidR="0096231F" w:rsidRPr="0096231F" w:rsidRDefault="009E1CAC" w:rsidP="0096231F">
      <w:pPr>
        <w:numPr>
          <w:ilvl w:val="0"/>
          <w:numId w:val="46"/>
        </w:numPr>
        <w:spacing w:line="240" w:lineRule="auto"/>
        <w:ind w:right="-1026"/>
        <w:rPr>
          <w:rFonts w:ascii="Times New Roman" w:hAnsi="Times New Roman" w:cs="Times New Roman"/>
          <w:bCs/>
          <w:noProof/>
          <w:color w:val="000000"/>
          <w:sz w:val="28"/>
          <w:szCs w:val="24"/>
        </w:rPr>
      </w:pPr>
      <w:r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>En otro orden</w:t>
      </w:r>
      <w:r w:rsidR="002C54AA"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 xml:space="preserve"> cabe resaltar como otros logros que para este a</w:t>
      </w:r>
      <w:r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>ño 2023, hemos tenido la oportunidad dar respuesta a muchas empresas tanto del sector público como privado en c</w:t>
      </w:r>
      <w:r w:rsidR="00515683"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 xml:space="preserve">olocar de nuestros egresados en </w:t>
      </w:r>
      <w:r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>calidad de pasantía un to</w:t>
      </w:r>
      <w:r w:rsidR="002C54AA"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 xml:space="preserve">tal de </w:t>
      </w:r>
      <w:r w:rsidR="002A036F"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>ochocientos</w:t>
      </w:r>
      <w:r w:rsidR="008F3057"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 xml:space="preserve"> veintiséis (826)</w:t>
      </w:r>
      <w:r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 xml:space="preserve"> y en el mercado </w:t>
      </w:r>
      <w:r w:rsidR="002C54AA"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 xml:space="preserve">laborar </w:t>
      </w:r>
      <w:r w:rsidR="00174787"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 xml:space="preserve">trecientos </w:t>
      </w:r>
      <w:r w:rsidR="004E25E3"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 xml:space="preserve">veintidós </w:t>
      </w:r>
      <w:r w:rsidR="00A03FDB"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>(</w:t>
      </w:r>
      <w:r w:rsidR="004E25E3"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>322</w:t>
      </w:r>
      <w:r w:rsidR="00A03FDB"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 xml:space="preserve">); </w:t>
      </w:r>
      <w:r w:rsidR="002C54AA"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 xml:space="preserve">de igual manera resaltamos </w:t>
      </w:r>
      <w:r w:rsidR="000E452F"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>que el 50</w:t>
      </w:r>
      <w:r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>% de nuestros egresados se encuentran insertados en el merc</w:t>
      </w:r>
      <w:r w:rsidR="002C54AA"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>ado laborar productivo forma</w:t>
      </w:r>
      <w:r w:rsidRPr="0096231F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 xml:space="preserve"> independiente, ya que tenemos muchas acciones formativas donde su norte es emprender.</w:t>
      </w:r>
      <w:r w:rsidR="00D817B5" w:rsidRPr="0096231F">
        <w:rPr>
          <w:rFonts w:ascii="Artifex CF Light" w:hAnsi="Artifex CF Light"/>
          <w:b/>
          <w:bCs/>
          <w:noProof/>
          <w:color w:val="000000"/>
          <w:sz w:val="26"/>
          <w:szCs w:val="24"/>
        </w:rPr>
        <w:t xml:space="preserve">  </w:t>
      </w:r>
    </w:p>
    <w:p w:rsidR="0096231F" w:rsidRDefault="0096231F" w:rsidP="0096231F">
      <w:pPr>
        <w:spacing w:line="240" w:lineRule="auto"/>
        <w:ind w:right="-1026"/>
        <w:rPr>
          <w:rFonts w:ascii="Artifex CF Light" w:hAnsi="Artifex CF Light"/>
          <w:b/>
          <w:bCs/>
          <w:noProof/>
          <w:color w:val="000000"/>
          <w:sz w:val="26"/>
          <w:szCs w:val="24"/>
        </w:rPr>
      </w:pPr>
    </w:p>
    <w:p w:rsidR="0096231F" w:rsidRDefault="0096231F" w:rsidP="0096231F">
      <w:pPr>
        <w:spacing w:line="240" w:lineRule="auto"/>
        <w:ind w:right="-1026"/>
        <w:rPr>
          <w:rFonts w:ascii="Artifex CF Light" w:hAnsi="Artifex CF Light"/>
          <w:b/>
          <w:bCs/>
          <w:noProof/>
          <w:color w:val="000000"/>
          <w:sz w:val="26"/>
          <w:szCs w:val="24"/>
        </w:rPr>
      </w:pPr>
    </w:p>
    <w:p w:rsidR="0096231F" w:rsidRDefault="0096231F" w:rsidP="0096231F">
      <w:pPr>
        <w:spacing w:line="240" w:lineRule="auto"/>
        <w:ind w:right="-1026"/>
        <w:rPr>
          <w:rFonts w:ascii="Artifex CF Light" w:hAnsi="Artifex CF Light"/>
          <w:b/>
          <w:bCs/>
          <w:noProof/>
          <w:color w:val="000000"/>
          <w:sz w:val="26"/>
          <w:szCs w:val="24"/>
        </w:rPr>
      </w:pPr>
    </w:p>
    <w:p w:rsidR="0096231F" w:rsidRDefault="0096231F" w:rsidP="0096231F">
      <w:pPr>
        <w:spacing w:line="240" w:lineRule="auto"/>
        <w:ind w:right="-1026"/>
        <w:rPr>
          <w:rFonts w:ascii="Artifex CF Light" w:hAnsi="Artifex CF Light"/>
          <w:b/>
          <w:bCs/>
          <w:noProof/>
          <w:color w:val="000000"/>
          <w:sz w:val="26"/>
          <w:szCs w:val="24"/>
        </w:rPr>
      </w:pPr>
    </w:p>
    <w:p w:rsidR="0096231F" w:rsidRPr="0096231F" w:rsidRDefault="0096231F" w:rsidP="0096231F">
      <w:pPr>
        <w:pStyle w:val="Textoindependiente"/>
        <w:jc w:val="center"/>
        <w:rPr>
          <w:rFonts w:ascii="Times New Roman" w:hAnsi="Times New Roman" w:cs="Times New Roman"/>
          <w:b/>
          <w:sz w:val="28"/>
          <w:lang w:val="es-DO"/>
        </w:rPr>
      </w:pPr>
      <w:r w:rsidRPr="0096231F">
        <w:rPr>
          <w:rFonts w:ascii="Times New Roman" w:hAnsi="Times New Roman" w:cs="Times New Roman"/>
          <w:b/>
          <w:sz w:val="28"/>
          <w:lang w:val="es-DO"/>
        </w:rPr>
        <w:t>ADAIRIS CHALAS IRRIZARRY</w:t>
      </w:r>
    </w:p>
    <w:p w:rsidR="0096231F" w:rsidRPr="0096231F" w:rsidRDefault="0096231F" w:rsidP="0096231F">
      <w:pPr>
        <w:pStyle w:val="Textoindependiente"/>
        <w:jc w:val="center"/>
        <w:rPr>
          <w:rFonts w:ascii="Times New Roman" w:hAnsi="Times New Roman" w:cs="Times New Roman"/>
          <w:b/>
          <w:sz w:val="28"/>
          <w:lang w:val="es-DO"/>
        </w:rPr>
      </w:pPr>
      <w:r w:rsidRPr="0096231F">
        <w:rPr>
          <w:rFonts w:ascii="Times New Roman" w:hAnsi="Times New Roman" w:cs="Times New Roman"/>
          <w:sz w:val="28"/>
          <w:lang w:val="es-DO"/>
        </w:rPr>
        <w:t>Encargada del Departamento de Planificación, Desarrollo y Seguimiento, DIGEV</w:t>
      </w:r>
    </w:p>
    <w:p w:rsidR="00083BE7" w:rsidRPr="0096231F" w:rsidRDefault="00D817B5" w:rsidP="0096231F">
      <w:pPr>
        <w:spacing w:line="240" w:lineRule="auto"/>
        <w:ind w:right="-1026"/>
        <w:rPr>
          <w:rFonts w:ascii="Times New Roman" w:hAnsi="Times New Roman" w:cs="Times New Roman"/>
          <w:bCs/>
          <w:noProof/>
          <w:color w:val="000000"/>
          <w:sz w:val="28"/>
          <w:szCs w:val="24"/>
        </w:rPr>
      </w:pPr>
      <w:r w:rsidRPr="0096231F">
        <w:rPr>
          <w:rFonts w:ascii="Artifex CF Light" w:hAnsi="Artifex CF Light"/>
          <w:b/>
          <w:bCs/>
          <w:noProof/>
          <w:color w:val="000000"/>
          <w:sz w:val="26"/>
          <w:szCs w:val="24"/>
        </w:rPr>
        <w:t xml:space="preserve">              </w:t>
      </w:r>
    </w:p>
    <w:p w:rsidR="00083BE7" w:rsidRPr="0096231F" w:rsidRDefault="00083BE7" w:rsidP="00925EA0">
      <w:pPr>
        <w:tabs>
          <w:tab w:val="left" w:pos="2981"/>
        </w:tabs>
        <w:ind w:left="-426" w:right="-1009" w:hanging="1146"/>
        <w:rPr>
          <w:rFonts w:ascii="Artifex CF Light" w:hAnsi="Artifex CF Light"/>
          <w:b/>
          <w:bCs/>
          <w:noProof/>
          <w:color w:val="000000"/>
          <w:sz w:val="26"/>
          <w:szCs w:val="24"/>
        </w:rPr>
      </w:pPr>
    </w:p>
    <w:sectPr w:rsidR="00083BE7" w:rsidRPr="0096231F" w:rsidSect="001F0CBA">
      <w:headerReference w:type="default" r:id="rId9"/>
      <w:footerReference w:type="default" r:id="rId10"/>
      <w:pgSz w:w="12242" w:h="15842" w:code="1"/>
      <w:pgMar w:top="1418" w:right="1701" w:bottom="1418" w:left="1276" w:header="227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3A6" w:rsidRDefault="006C73A6" w:rsidP="0089322F">
      <w:pPr>
        <w:spacing w:after="0" w:line="240" w:lineRule="auto"/>
      </w:pPr>
      <w:r>
        <w:separator/>
      </w:r>
    </w:p>
  </w:endnote>
  <w:endnote w:type="continuationSeparator" w:id="0">
    <w:p w:rsidR="006C73A6" w:rsidRDefault="006C73A6" w:rsidP="0089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tifex CF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Thin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TeXGyreAdventor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T Extra">
    <w:altName w:val="Courier New"/>
    <w:panose1 w:val="05050102010205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CC0" w:rsidRDefault="00707CC0">
    <w:pPr>
      <w:pStyle w:val="Piedepgina"/>
      <w:jc w:val="center"/>
    </w:pPr>
  </w:p>
  <w:p w:rsidR="00707CC0" w:rsidRDefault="00707CC0">
    <w:pPr>
      <w:pStyle w:val="Piedepgina"/>
      <w:jc w:val="center"/>
    </w:pPr>
  </w:p>
  <w:p w:rsidR="00707CC0" w:rsidRPr="006F0C62" w:rsidRDefault="00707CC0">
    <w:pPr>
      <w:pStyle w:val="Piedepgina"/>
      <w:jc w:val="center"/>
      <w:rPr>
        <w:rFonts w:ascii="Artifex CF Light" w:hAnsi="Artifex CF Light"/>
        <w:color w:val="767171"/>
      </w:rPr>
    </w:pPr>
    <w:r w:rsidRPr="006F0C62">
      <w:rPr>
        <w:rFonts w:ascii="Artifex CF Light" w:hAnsi="Artifex CF Light"/>
        <w:color w:val="767171"/>
      </w:rPr>
      <w:fldChar w:fldCharType="begin"/>
    </w:r>
    <w:r w:rsidRPr="006F0C62">
      <w:rPr>
        <w:rFonts w:ascii="Artifex CF Light" w:hAnsi="Artifex CF Light"/>
        <w:color w:val="767171"/>
      </w:rPr>
      <w:instrText>PAGE   \* MERGEFORMAT</w:instrText>
    </w:r>
    <w:r w:rsidRPr="006F0C62">
      <w:rPr>
        <w:rFonts w:ascii="Artifex CF Light" w:hAnsi="Artifex CF Light"/>
        <w:color w:val="767171"/>
      </w:rPr>
      <w:fldChar w:fldCharType="separate"/>
    </w:r>
    <w:r w:rsidR="00DD4FED">
      <w:rPr>
        <w:rFonts w:ascii="Artifex CF Light" w:hAnsi="Artifex CF Light"/>
        <w:noProof/>
        <w:color w:val="767171"/>
      </w:rPr>
      <w:t>3</w:t>
    </w:r>
    <w:r w:rsidRPr="006F0C62">
      <w:rPr>
        <w:rFonts w:ascii="Artifex CF Light" w:hAnsi="Artifex CF Light"/>
        <w:color w:val="767171"/>
      </w:rPr>
      <w:fldChar w:fldCharType="end"/>
    </w:r>
  </w:p>
  <w:p w:rsidR="00707CC0" w:rsidRDefault="00707C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3A6" w:rsidRDefault="006C73A6" w:rsidP="0089322F">
      <w:pPr>
        <w:spacing w:after="0" w:line="240" w:lineRule="auto"/>
      </w:pPr>
      <w:r>
        <w:separator/>
      </w:r>
    </w:p>
  </w:footnote>
  <w:footnote w:type="continuationSeparator" w:id="0">
    <w:p w:rsidR="006C73A6" w:rsidRDefault="006C73A6" w:rsidP="00893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8DF" w:rsidRPr="00C00FA1" w:rsidRDefault="0002670A" w:rsidP="001528DF">
    <w:pPr>
      <w:jc w:val="center"/>
      <w:rPr>
        <w:rFonts w:ascii="Artifex CF Light" w:hAnsi="Artifex CF Light"/>
        <w:color w:val="000000"/>
      </w:rPr>
    </w:pPr>
    <w:r w:rsidRPr="00540E2D">
      <w:rPr>
        <w:rFonts w:ascii="Artifex CF Light" w:hAnsi="Artifex CF Light"/>
        <w:noProof/>
        <w:color w:val="000000"/>
        <w:lang w:val="es-DO" w:eastAsia="es-DO"/>
      </w:rPr>
      <w:drawing>
        <wp:inline distT="0" distB="0" distL="0" distR="0">
          <wp:extent cx="1790065" cy="1381760"/>
          <wp:effectExtent l="0" t="0" r="0" b="0"/>
          <wp:docPr id="1" name="Imagen 4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065" cy="138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28DF" w:rsidRPr="00C00FA1">
      <w:rPr>
        <w:rFonts w:ascii="Artifex CF Light" w:hAnsi="Artifex CF Light"/>
        <w:color w:val="000000"/>
      </w:rPr>
      <w:t xml:space="preserve"> </w:t>
    </w:r>
  </w:p>
  <w:p w:rsidR="001528DF" w:rsidRPr="0096231F" w:rsidRDefault="001528DF" w:rsidP="0096231F">
    <w:pPr>
      <w:jc w:val="center"/>
      <w:rPr>
        <w:rFonts w:ascii="Artifex CF Light" w:hAnsi="Artifex CF Light"/>
        <w:b/>
        <w:bCs/>
        <w:noProof/>
        <w:color w:val="auto"/>
        <w:sz w:val="24"/>
        <w:szCs w:val="24"/>
      </w:rPr>
    </w:pPr>
    <w:r w:rsidRPr="0096231F">
      <w:rPr>
        <w:rFonts w:ascii="Artifex CF Light" w:hAnsi="Artifex CF Light"/>
        <w:b/>
        <w:bCs/>
        <w:noProof/>
        <w:color w:val="auto"/>
        <w:sz w:val="24"/>
        <w:szCs w:val="24"/>
      </w:rPr>
      <w:t>Dirección General de las Escuelas Voca</w:t>
    </w:r>
    <w:r w:rsidR="0096231F">
      <w:rPr>
        <w:rFonts w:ascii="Artifex CF Light" w:hAnsi="Artifex CF Light"/>
        <w:b/>
        <w:bCs/>
        <w:noProof/>
        <w:color w:val="auto"/>
        <w:sz w:val="24"/>
        <w:szCs w:val="24"/>
      </w:rPr>
      <w:t>cionales de las Fuerzas Armadas</w:t>
    </w:r>
    <w:r w:rsidRPr="0096231F">
      <w:rPr>
        <w:rFonts w:ascii="Artifex CF Light" w:hAnsi="Artifex CF Light"/>
        <w:b/>
        <w:bCs/>
        <w:noProof/>
        <w:color w:val="auto"/>
        <w:sz w:val="24"/>
        <w:szCs w:val="24"/>
      </w:rPr>
      <w:t xml:space="preserve"> y de la Policía Nacional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86B"/>
    <w:multiLevelType w:val="hybridMultilevel"/>
    <w:tmpl w:val="2C1A5226"/>
    <w:lvl w:ilvl="0" w:tplc="5DEA4F3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371" w:hanging="360"/>
      </w:pPr>
    </w:lvl>
    <w:lvl w:ilvl="2" w:tplc="1C0A001B" w:tentative="1">
      <w:start w:val="1"/>
      <w:numFmt w:val="lowerRoman"/>
      <w:lvlText w:val="%3."/>
      <w:lvlJc w:val="right"/>
      <w:pPr>
        <w:ind w:left="1091" w:hanging="180"/>
      </w:pPr>
    </w:lvl>
    <w:lvl w:ilvl="3" w:tplc="1C0A000F" w:tentative="1">
      <w:start w:val="1"/>
      <w:numFmt w:val="decimal"/>
      <w:lvlText w:val="%4."/>
      <w:lvlJc w:val="left"/>
      <w:pPr>
        <w:ind w:left="1811" w:hanging="360"/>
      </w:pPr>
    </w:lvl>
    <w:lvl w:ilvl="4" w:tplc="1C0A0019" w:tentative="1">
      <w:start w:val="1"/>
      <w:numFmt w:val="lowerLetter"/>
      <w:lvlText w:val="%5."/>
      <w:lvlJc w:val="left"/>
      <w:pPr>
        <w:ind w:left="2531" w:hanging="360"/>
      </w:pPr>
    </w:lvl>
    <w:lvl w:ilvl="5" w:tplc="1C0A001B" w:tentative="1">
      <w:start w:val="1"/>
      <w:numFmt w:val="lowerRoman"/>
      <w:lvlText w:val="%6."/>
      <w:lvlJc w:val="right"/>
      <w:pPr>
        <w:ind w:left="3251" w:hanging="180"/>
      </w:pPr>
    </w:lvl>
    <w:lvl w:ilvl="6" w:tplc="1C0A000F" w:tentative="1">
      <w:start w:val="1"/>
      <w:numFmt w:val="decimal"/>
      <w:lvlText w:val="%7."/>
      <w:lvlJc w:val="left"/>
      <w:pPr>
        <w:ind w:left="3971" w:hanging="360"/>
      </w:pPr>
    </w:lvl>
    <w:lvl w:ilvl="7" w:tplc="1C0A0019" w:tentative="1">
      <w:start w:val="1"/>
      <w:numFmt w:val="lowerLetter"/>
      <w:lvlText w:val="%8."/>
      <w:lvlJc w:val="left"/>
      <w:pPr>
        <w:ind w:left="4691" w:hanging="360"/>
      </w:pPr>
    </w:lvl>
    <w:lvl w:ilvl="8" w:tplc="1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6435924"/>
    <w:multiLevelType w:val="multilevel"/>
    <w:tmpl w:val="DFE027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74D80"/>
    <w:multiLevelType w:val="multilevel"/>
    <w:tmpl w:val="ED92AA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7217A"/>
    <w:multiLevelType w:val="multilevel"/>
    <w:tmpl w:val="E8B069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013DA5"/>
    <w:multiLevelType w:val="multilevel"/>
    <w:tmpl w:val="3A8687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F4811"/>
    <w:multiLevelType w:val="multilevel"/>
    <w:tmpl w:val="EA020F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9947F0"/>
    <w:multiLevelType w:val="multilevel"/>
    <w:tmpl w:val="195681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C26979"/>
    <w:multiLevelType w:val="multilevel"/>
    <w:tmpl w:val="4852DF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DA757D"/>
    <w:multiLevelType w:val="multilevel"/>
    <w:tmpl w:val="144AA9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CB173B"/>
    <w:multiLevelType w:val="multilevel"/>
    <w:tmpl w:val="B7EC5A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E4557E"/>
    <w:multiLevelType w:val="multilevel"/>
    <w:tmpl w:val="05D05D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F7677D"/>
    <w:multiLevelType w:val="multilevel"/>
    <w:tmpl w:val="DCECC3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323927"/>
    <w:multiLevelType w:val="multilevel"/>
    <w:tmpl w:val="8DA4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534BBD"/>
    <w:multiLevelType w:val="multilevel"/>
    <w:tmpl w:val="BCAA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550B60"/>
    <w:multiLevelType w:val="multilevel"/>
    <w:tmpl w:val="175C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8E0768"/>
    <w:multiLevelType w:val="multilevel"/>
    <w:tmpl w:val="8C483F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3B0E3C"/>
    <w:multiLevelType w:val="hybridMultilevel"/>
    <w:tmpl w:val="3C2232C8"/>
    <w:lvl w:ilvl="0" w:tplc="99003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D20AE"/>
    <w:multiLevelType w:val="multilevel"/>
    <w:tmpl w:val="B96016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2A6C87"/>
    <w:multiLevelType w:val="multilevel"/>
    <w:tmpl w:val="6884F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B71B2D"/>
    <w:multiLevelType w:val="multilevel"/>
    <w:tmpl w:val="65D2A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263A9A"/>
    <w:multiLevelType w:val="hybridMultilevel"/>
    <w:tmpl w:val="1E50424A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85313"/>
    <w:multiLevelType w:val="multilevel"/>
    <w:tmpl w:val="858E15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A1444B"/>
    <w:multiLevelType w:val="multilevel"/>
    <w:tmpl w:val="6C986F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DA3C54"/>
    <w:multiLevelType w:val="multilevel"/>
    <w:tmpl w:val="3A7C2D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9B33C6"/>
    <w:multiLevelType w:val="hybridMultilevel"/>
    <w:tmpl w:val="F010427E"/>
    <w:lvl w:ilvl="0" w:tplc="495A6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A6E74"/>
    <w:multiLevelType w:val="hybridMultilevel"/>
    <w:tmpl w:val="662AF31C"/>
    <w:lvl w:ilvl="0" w:tplc="1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43345893"/>
    <w:multiLevelType w:val="multilevel"/>
    <w:tmpl w:val="8624B0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4A1D6D"/>
    <w:multiLevelType w:val="multilevel"/>
    <w:tmpl w:val="384897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A33DB2"/>
    <w:multiLevelType w:val="multilevel"/>
    <w:tmpl w:val="380A2C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79162E"/>
    <w:multiLevelType w:val="multilevel"/>
    <w:tmpl w:val="16644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032D78"/>
    <w:multiLevelType w:val="multilevel"/>
    <w:tmpl w:val="28DAB5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772009"/>
    <w:multiLevelType w:val="multilevel"/>
    <w:tmpl w:val="6D221D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FA34EE"/>
    <w:multiLevelType w:val="multilevel"/>
    <w:tmpl w:val="AFF284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D13070"/>
    <w:multiLevelType w:val="multilevel"/>
    <w:tmpl w:val="012097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9929FC"/>
    <w:multiLevelType w:val="multilevel"/>
    <w:tmpl w:val="C5DABA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C04DFA"/>
    <w:multiLevelType w:val="multilevel"/>
    <w:tmpl w:val="53ECE0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766989"/>
    <w:multiLevelType w:val="multilevel"/>
    <w:tmpl w:val="FEEAF0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D7181B"/>
    <w:multiLevelType w:val="hybridMultilevel"/>
    <w:tmpl w:val="0C30E15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F733E"/>
    <w:multiLevelType w:val="multilevel"/>
    <w:tmpl w:val="DA6CE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AD4434"/>
    <w:multiLevelType w:val="hybridMultilevel"/>
    <w:tmpl w:val="8FDA2A8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63D64"/>
    <w:multiLevelType w:val="hybridMultilevel"/>
    <w:tmpl w:val="B656A12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91737E"/>
    <w:multiLevelType w:val="multilevel"/>
    <w:tmpl w:val="196A63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C169D5"/>
    <w:multiLevelType w:val="multilevel"/>
    <w:tmpl w:val="CB80A8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4C4591"/>
    <w:multiLevelType w:val="multilevel"/>
    <w:tmpl w:val="21C6F6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60390C"/>
    <w:multiLevelType w:val="multilevel"/>
    <w:tmpl w:val="83EC8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B72F4A"/>
    <w:multiLevelType w:val="multilevel"/>
    <w:tmpl w:val="C0F4FC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CF24AF"/>
    <w:multiLevelType w:val="multilevel"/>
    <w:tmpl w:val="141CC1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20"/>
  </w:num>
  <w:num w:numId="3">
    <w:abstractNumId w:val="0"/>
  </w:num>
  <w:num w:numId="4">
    <w:abstractNumId w:val="37"/>
  </w:num>
  <w:num w:numId="5">
    <w:abstractNumId w:val="29"/>
  </w:num>
  <w:num w:numId="6">
    <w:abstractNumId w:val="18"/>
  </w:num>
  <w:num w:numId="7">
    <w:abstractNumId w:val="38"/>
  </w:num>
  <w:num w:numId="8">
    <w:abstractNumId w:val="17"/>
  </w:num>
  <w:num w:numId="9">
    <w:abstractNumId w:val="33"/>
  </w:num>
  <w:num w:numId="10">
    <w:abstractNumId w:val="10"/>
  </w:num>
  <w:num w:numId="11">
    <w:abstractNumId w:val="9"/>
  </w:num>
  <w:num w:numId="12">
    <w:abstractNumId w:val="3"/>
  </w:num>
  <w:num w:numId="13">
    <w:abstractNumId w:val="35"/>
  </w:num>
  <w:num w:numId="14">
    <w:abstractNumId w:val="15"/>
  </w:num>
  <w:num w:numId="15">
    <w:abstractNumId w:val="30"/>
  </w:num>
  <w:num w:numId="16">
    <w:abstractNumId w:val="7"/>
  </w:num>
  <w:num w:numId="17">
    <w:abstractNumId w:val="26"/>
  </w:num>
  <w:num w:numId="18">
    <w:abstractNumId w:val="13"/>
  </w:num>
  <w:num w:numId="19">
    <w:abstractNumId w:val="19"/>
  </w:num>
  <w:num w:numId="20">
    <w:abstractNumId w:val="27"/>
  </w:num>
  <w:num w:numId="21">
    <w:abstractNumId w:val="44"/>
  </w:num>
  <w:num w:numId="22">
    <w:abstractNumId w:val="6"/>
  </w:num>
  <w:num w:numId="23">
    <w:abstractNumId w:val="4"/>
  </w:num>
  <w:num w:numId="24">
    <w:abstractNumId w:val="34"/>
  </w:num>
  <w:num w:numId="25">
    <w:abstractNumId w:val="41"/>
  </w:num>
  <w:num w:numId="26">
    <w:abstractNumId w:val="2"/>
  </w:num>
  <w:num w:numId="27">
    <w:abstractNumId w:val="22"/>
  </w:num>
  <w:num w:numId="28">
    <w:abstractNumId w:val="28"/>
  </w:num>
  <w:num w:numId="29">
    <w:abstractNumId w:val="5"/>
  </w:num>
  <w:num w:numId="30">
    <w:abstractNumId w:val="42"/>
  </w:num>
  <w:num w:numId="31">
    <w:abstractNumId w:val="12"/>
  </w:num>
  <w:num w:numId="32">
    <w:abstractNumId w:val="14"/>
  </w:num>
  <w:num w:numId="33">
    <w:abstractNumId w:val="23"/>
  </w:num>
  <w:num w:numId="34">
    <w:abstractNumId w:val="32"/>
  </w:num>
  <w:num w:numId="35">
    <w:abstractNumId w:val="45"/>
  </w:num>
  <w:num w:numId="36">
    <w:abstractNumId w:val="31"/>
  </w:num>
  <w:num w:numId="37">
    <w:abstractNumId w:val="46"/>
  </w:num>
  <w:num w:numId="38">
    <w:abstractNumId w:val="43"/>
  </w:num>
  <w:num w:numId="39">
    <w:abstractNumId w:val="21"/>
  </w:num>
  <w:num w:numId="40">
    <w:abstractNumId w:val="11"/>
  </w:num>
  <w:num w:numId="41">
    <w:abstractNumId w:val="1"/>
  </w:num>
  <w:num w:numId="42">
    <w:abstractNumId w:val="8"/>
  </w:num>
  <w:num w:numId="43">
    <w:abstractNumId w:val="36"/>
  </w:num>
  <w:num w:numId="44">
    <w:abstractNumId w:val="39"/>
  </w:num>
  <w:num w:numId="45">
    <w:abstractNumId w:val="24"/>
  </w:num>
  <w:num w:numId="46">
    <w:abstractNumId w:val="16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6B"/>
    <w:rsid w:val="000026CA"/>
    <w:rsid w:val="0001662D"/>
    <w:rsid w:val="00021377"/>
    <w:rsid w:val="0002670A"/>
    <w:rsid w:val="00031999"/>
    <w:rsid w:val="000345E4"/>
    <w:rsid w:val="000410E8"/>
    <w:rsid w:val="00043007"/>
    <w:rsid w:val="000437CA"/>
    <w:rsid w:val="0006149F"/>
    <w:rsid w:val="000816DB"/>
    <w:rsid w:val="0008202C"/>
    <w:rsid w:val="00083355"/>
    <w:rsid w:val="00083BE7"/>
    <w:rsid w:val="0009329A"/>
    <w:rsid w:val="00094126"/>
    <w:rsid w:val="000944E7"/>
    <w:rsid w:val="00095D44"/>
    <w:rsid w:val="000A34C2"/>
    <w:rsid w:val="000A6044"/>
    <w:rsid w:val="000C5DC1"/>
    <w:rsid w:val="000C7B9F"/>
    <w:rsid w:val="000E452F"/>
    <w:rsid w:val="000E6147"/>
    <w:rsid w:val="000F1B7A"/>
    <w:rsid w:val="00106107"/>
    <w:rsid w:val="00107404"/>
    <w:rsid w:val="00126684"/>
    <w:rsid w:val="0013368A"/>
    <w:rsid w:val="00133CB3"/>
    <w:rsid w:val="00147FEE"/>
    <w:rsid w:val="00152335"/>
    <w:rsid w:val="001528DF"/>
    <w:rsid w:val="001708F5"/>
    <w:rsid w:val="00174787"/>
    <w:rsid w:val="00185A5A"/>
    <w:rsid w:val="001B5567"/>
    <w:rsid w:val="001D1D47"/>
    <w:rsid w:val="001D6C1E"/>
    <w:rsid w:val="001E256E"/>
    <w:rsid w:val="001E6E12"/>
    <w:rsid w:val="001F0CBA"/>
    <w:rsid w:val="0020616C"/>
    <w:rsid w:val="002065A9"/>
    <w:rsid w:val="0021499D"/>
    <w:rsid w:val="00240A33"/>
    <w:rsid w:val="00243CDD"/>
    <w:rsid w:val="00245E33"/>
    <w:rsid w:val="00260ADD"/>
    <w:rsid w:val="002648DD"/>
    <w:rsid w:val="00292078"/>
    <w:rsid w:val="002A036F"/>
    <w:rsid w:val="002A505C"/>
    <w:rsid w:val="002A7A2F"/>
    <w:rsid w:val="002C0272"/>
    <w:rsid w:val="002C54AA"/>
    <w:rsid w:val="002D087F"/>
    <w:rsid w:val="002D7446"/>
    <w:rsid w:val="002E195F"/>
    <w:rsid w:val="002E7202"/>
    <w:rsid w:val="00303F1F"/>
    <w:rsid w:val="00306A9E"/>
    <w:rsid w:val="00306F05"/>
    <w:rsid w:val="00316EEB"/>
    <w:rsid w:val="003179DB"/>
    <w:rsid w:val="00323F57"/>
    <w:rsid w:val="003333E4"/>
    <w:rsid w:val="003353B6"/>
    <w:rsid w:val="00345E53"/>
    <w:rsid w:val="00356077"/>
    <w:rsid w:val="00360F53"/>
    <w:rsid w:val="00372B70"/>
    <w:rsid w:val="00372C34"/>
    <w:rsid w:val="0039554A"/>
    <w:rsid w:val="003A3A66"/>
    <w:rsid w:val="003A47C9"/>
    <w:rsid w:val="003B020C"/>
    <w:rsid w:val="003B54A6"/>
    <w:rsid w:val="003C5343"/>
    <w:rsid w:val="003E6E6E"/>
    <w:rsid w:val="00400A5E"/>
    <w:rsid w:val="00415640"/>
    <w:rsid w:val="004158EF"/>
    <w:rsid w:val="004454D8"/>
    <w:rsid w:val="00475F09"/>
    <w:rsid w:val="004808B8"/>
    <w:rsid w:val="004878DD"/>
    <w:rsid w:val="0049058B"/>
    <w:rsid w:val="004B1110"/>
    <w:rsid w:val="004B5AF1"/>
    <w:rsid w:val="004B6C95"/>
    <w:rsid w:val="004C567E"/>
    <w:rsid w:val="004E07E9"/>
    <w:rsid w:val="004E25E3"/>
    <w:rsid w:val="00502265"/>
    <w:rsid w:val="0050774D"/>
    <w:rsid w:val="00515683"/>
    <w:rsid w:val="00521E72"/>
    <w:rsid w:val="00525731"/>
    <w:rsid w:val="005319CA"/>
    <w:rsid w:val="00537B44"/>
    <w:rsid w:val="00540E2D"/>
    <w:rsid w:val="005412F6"/>
    <w:rsid w:val="00547009"/>
    <w:rsid w:val="00572190"/>
    <w:rsid w:val="0057695E"/>
    <w:rsid w:val="00587C63"/>
    <w:rsid w:val="005A7573"/>
    <w:rsid w:val="005B4C0E"/>
    <w:rsid w:val="005C1318"/>
    <w:rsid w:val="005C188C"/>
    <w:rsid w:val="005E0AE3"/>
    <w:rsid w:val="005E42C6"/>
    <w:rsid w:val="005E74A1"/>
    <w:rsid w:val="005E7E29"/>
    <w:rsid w:val="006048B2"/>
    <w:rsid w:val="006101FB"/>
    <w:rsid w:val="00615DA0"/>
    <w:rsid w:val="00623377"/>
    <w:rsid w:val="0064436B"/>
    <w:rsid w:val="00677343"/>
    <w:rsid w:val="006A20CA"/>
    <w:rsid w:val="006B54C0"/>
    <w:rsid w:val="006C73A6"/>
    <w:rsid w:val="006C74E2"/>
    <w:rsid w:val="006D3A2F"/>
    <w:rsid w:val="006F0C62"/>
    <w:rsid w:val="006F1937"/>
    <w:rsid w:val="006F1C35"/>
    <w:rsid w:val="006F41DE"/>
    <w:rsid w:val="006F6D78"/>
    <w:rsid w:val="00701180"/>
    <w:rsid w:val="00707CC0"/>
    <w:rsid w:val="007234D4"/>
    <w:rsid w:val="00731345"/>
    <w:rsid w:val="007368EE"/>
    <w:rsid w:val="0074059F"/>
    <w:rsid w:val="0074695C"/>
    <w:rsid w:val="00752230"/>
    <w:rsid w:val="00762CAB"/>
    <w:rsid w:val="007676FE"/>
    <w:rsid w:val="00773906"/>
    <w:rsid w:val="00775563"/>
    <w:rsid w:val="0077610F"/>
    <w:rsid w:val="00776D40"/>
    <w:rsid w:val="00786AC6"/>
    <w:rsid w:val="007922CB"/>
    <w:rsid w:val="00795782"/>
    <w:rsid w:val="007A5938"/>
    <w:rsid w:val="007C35CF"/>
    <w:rsid w:val="007C3BB9"/>
    <w:rsid w:val="007C6FF6"/>
    <w:rsid w:val="007E079F"/>
    <w:rsid w:val="007E2529"/>
    <w:rsid w:val="007E3622"/>
    <w:rsid w:val="007F0B1F"/>
    <w:rsid w:val="007F4133"/>
    <w:rsid w:val="008009AF"/>
    <w:rsid w:val="008027B6"/>
    <w:rsid w:val="008064B7"/>
    <w:rsid w:val="00807763"/>
    <w:rsid w:val="00813D4A"/>
    <w:rsid w:val="0081417F"/>
    <w:rsid w:val="00825EFB"/>
    <w:rsid w:val="008459B8"/>
    <w:rsid w:val="00852BAE"/>
    <w:rsid w:val="008548A1"/>
    <w:rsid w:val="0085613D"/>
    <w:rsid w:val="008573C7"/>
    <w:rsid w:val="00865D94"/>
    <w:rsid w:val="00874B11"/>
    <w:rsid w:val="00874E6D"/>
    <w:rsid w:val="0089322F"/>
    <w:rsid w:val="008C0C38"/>
    <w:rsid w:val="008C7DFD"/>
    <w:rsid w:val="008F02A5"/>
    <w:rsid w:val="008F0EBD"/>
    <w:rsid w:val="008F16F9"/>
    <w:rsid w:val="008F3057"/>
    <w:rsid w:val="008F45AF"/>
    <w:rsid w:val="00925EA0"/>
    <w:rsid w:val="00936724"/>
    <w:rsid w:val="009400A4"/>
    <w:rsid w:val="00940123"/>
    <w:rsid w:val="00945526"/>
    <w:rsid w:val="009500F5"/>
    <w:rsid w:val="00955141"/>
    <w:rsid w:val="0096231F"/>
    <w:rsid w:val="009662DE"/>
    <w:rsid w:val="00971757"/>
    <w:rsid w:val="00973B16"/>
    <w:rsid w:val="009867D0"/>
    <w:rsid w:val="00990518"/>
    <w:rsid w:val="00993E29"/>
    <w:rsid w:val="009A6F6F"/>
    <w:rsid w:val="009B420E"/>
    <w:rsid w:val="009B4942"/>
    <w:rsid w:val="009C6560"/>
    <w:rsid w:val="009C7179"/>
    <w:rsid w:val="009D7799"/>
    <w:rsid w:val="009E0605"/>
    <w:rsid w:val="009E1CAC"/>
    <w:rsid w:val="009E644B"/>
    <w:rsid w:val="00A03FDB"/>
    <w:rsid w:val="00A04715"/>
    <w:rsid w:val="00A06861"/>
    <w:rsid w:val="00A07988"/>
    <w:rsid w:val="00A1464A"/>
    <w:rsid w:val="00A14915"/>
    <w:rsid w:val="00A273C6"/>
    <w:rsid w:val="00A339B0"/>
    <w:rsid w:val="00A34C84"/>
    <w:rsid w:val="00A431DA"/>
    <w:rsid w:val="00A44B19"/>
    <w:rsid w:val="00A466E0"/>
    <w:rsid w:val="00A47C5D"/>
    <w:rsid w:val="00A61FD3"/>
    <w:rsid w:val="00A63982"/>
    <w:rsid w:val="00A730D6"/>
    <w:rsid w:val="00A741AD"/>
    <w:rsid w:val="00A8057D"/>
    <w:rsid w:val="00A94425"/>
    <w:rsid w:val="00A974AF"/>
    <w:rsid w:val="00AA449F"/>
    <w:rsid w:val="00AA5300"/>
    <w:rsid w:val="00AB38DE"/>
    <w:rsid w:val="00AB4C9D"/>
    <w:rsid w:val="00AB5456"/>
    <w:rsid w:val="00AC34E5"/>
    <w:rsid w:val="00AE024C"/>
    <w:rsid w:val="00AE3334"/>
    <w:rsid w:val="00AE50E5"/>
    <w:rsid w:val="00B01BF6"/>
    <w:rsid w:val="00B01E75"/>
    <w:rsid w:val="00B02D00"/>
    <w:rsid w:val="00B1179B"/>
    <w:rsid w:val="00B14C1B"/>
    <w:rsid w:val="00B328DF"/>
    <w:rsid w:val="00B334E0"/>
    <w:rsid w:val="00B47C46"/>
    <w:rsid w:val="00B577EA"/>
    <w:rsid w:val="00B73F1F"/>
    <w:rsid w:val="00B772AC"/>
    <w:rsid w:val="00B814F1"/>
    <w:rsid w:val="00B82223"/>
    <w:rsid w:val="00B9611B"/>
    <w:rsid w:val="00BC3996"/>
    <w:rsid w:val="00BD0B36"/>
    <w:rsid w:val="00BD54E9"/>
    <w:rsid w:val="00BD55B8"/>
    <w:rsid w:val="00BE00CE"/>
    <w:rsid w:val="00BE0112"/>
    <w:rsid w:val="00BE0E26"/>
    <w:rsid w:val="00BE10C7"/>
    <w:rsid w:val="00BE10E1"/>
    <w:rsid w:val="00BF1A5C"/>
    <w:rsid w:val="00BF205F"/>
    <w:rsid w:val="00BF7B3E"/>
    <w:rsid w:val="00C00FA1"/>
    <w:rsid w:val="00C11478"/>
    <w:rsid w:val="00C222C6"/>
    <w:rsid w:val="00C32786"/>
    <w:rsid w:val="00C341AE"/>
    <w:rsid w:val="00C3433D"/>
    <w:rsid w:val="00C42B03"/>
    <w:rsid w:val="00C4450E"/>
    <w:rsid w:val="00C44959"/>
    <w:rsid w:val="00C578A7"/>
    <w:rsid w:val="00C6016B"/>
    <w:rsid w:val="00C64355"/>
    <w:rsid w:val="00C86F31"/>
    <w:rsid w:val="00C95996"/>
    <w:rsid w:val="00C96A78"/>
    <w:rsid w:val="00CA6875"/>
    <w:rsid w:val="00CB7461"/>
    <w:rsid w:val="00CC7936"/>
    <w:rsid w:val="00CD1517"/>
    <w:rsid w:val="00CE2609"/>
    <w:rsid w:val="00CE4C69"/>
    <w:rsid w:val="00CF4D38"/>
    <w:rsid w:val="00D0133F"/>
    <w:rsid w:val="00D06753"/>
    <w:rsid w:val="00D26852"/>
    <w:rsid w:val="00D30CCE"/>
    <w:rsid w:val="00D56DD6"/>
    <w:rsid w:val="00D817B5"/>
    <w:rsid w:val="00D84988"/>
    <w:rsid w:val="00D9060A"/>
    <w:rsid w:val="00DA552D"/>
    <w:rsid w:val="00DB1C37"/>
    <w:rsid w:val="00DC30E3"/>
    <w:rsid w:val="00DC428C"/>
    <w:rsid w:val="00DC74A7"/>
    <w:rsid w:val="00DD2006"/>
    <w:rsid w:val="00DD4FED"/>
    <w:rsid w:val="00DF690B"/>
    <w:rsid w:val="00E03ADB"/>
    <w:rsid w:val="00E05732"/>
    <w:rsid w:val="00E1233D"/>
    <w:rsid w:val="00E23773"/>
    <w:rsid w:val="00E24866"/>
    <w:rsid w:val="00E471BC"/>
    <w:rsid w:val="00E50E73"/>
    <w:rsid w:val="00E521C1"/>
    <w:rsid w:val="00E60644"/>
    <w:rsid w:val="00E61C18"/>
    <w:rsid w:val="00E8738A"/>
    <w:rsid w:val="00E96B51"/>
    <w:rsid w:val="00EA4A6B"/>
    <w:rsid w:val="00EA7910"/>
    <w:rsid w:val="00EB68F2"/>
    <w:rsid w:val="00ED1692"/>
    <w:rsid w:val="00EF39AD"/>
    <w:rsid w:val="00EF66A0"/>
    <w:rsid w:val="00EF7165"/>
    <w:rsid w:val="00F00095"/>
    <w:rsid w:val="00F01D12"/>
    <w:rsid w:val="00F07B25"/>
    <w:rsid w:val="00F30120"/>
    <w:rsid w:val="00F40744"/>
    <w:rsid w:val="00F577B8"/>
    <w:rsid w:val="00F65EB2"/>
    <w:rsid w:val="00F66995"/>
    <w:rsid w:val="00F73307"/>
    <w:rsid w:val="00F913A4"/>
    <w:rsid w:val="00F95C89"/>
    <w:rsid w:val="00FA091F"/>
    <w:rsid w:val="00FA1393"/>
    <w:rsid w:val="00FB1799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;"/>
  <w14:docId w14:val="7304FE55"/>
  <w15:chartTrackingRefBased/>
  <w15:docId w15:val="{AAF1E1FF-55B3-BC40-90FD-CD782A89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Artifex CF Light"/>
        <w:lang w:val="es-U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uerpo texto"/>
    <w:qFormat/>
    <w:rsid w:val="008027B6"/>
    <w:pPr>
      <w:spacing w:after="160" w:line="259" w:lineRule="auto"/>
      <w:jc w:val="both"/>
    </w:pPr>
    <w:rPr>
      <w:rFonts w:ascii="Gotham" w:hAnsi="Gotham"/>
      <w:color w:val="003876"/>
      <w:sz w:val="18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C567E"/>
    <w:pPr>
      <w:keepNext/>
      <w:keepLines/>
      <w:spacing w:before="240" w:after="0"/>
      <w:jc w:val="center"/>
      <w:outlineLvl w:val="0"/>
    </w:pPr>
    <w:rPr>
      <w:rFonts w:ascii="Calibri Light" w:eastAsia="Artifex CF Light" w:hAnsi="Calibri Light"/>
      <w:color w:val="2F5496"/>
      <w:sz w:val="26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06149F"/>
    <w:pPr>
      <w:keepNext/>
      <w:spacing w:before="240" w:after="60"/>
      <w:outlineLvl w:val="1"/>
    </w:pPr>
    <w:rPr>
      <w:rFonts w:ascii="Gotham Thin" w:eastAsia="Artifex CF Light" w:hAnsi="Gotham Thin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4C567E"/>
    <w:rPr>
      <w:rFonts w:ascii="Calibri Light" w:eastAsia="Artifex CF Light" w:hAnsi="Calibri Light"/>
      <w:color w:val="2F5496"/>
      <w:sz w:val="26"/>
      <w:szCs w:val="32"/>
      <w:lang w:eastAsia="en-US"/>
    </w:rPr>
  </w:style>
  <w:style w:type="character" w:styleId="nfasisintenso">
    <w:name w:val="Intense Emphasis"/>
    <w:uiPriority w:val="21"/>
    <w:rsid w:val="00E1233D"/>
    <w:rPr>
      <w:i/>
      <w:iCs/>
      <w:color w:val="5B9BD5"/>
    </w:rPr>
  </w:style>
  <w:style w:type="paragraph" w:styleId="Subttulo">
    <w:name w:val="Subtitle"/>
    <w:basedOn w:val="Normal"/>
    <w:next w:val="Normal"/>
    <w:link w:val="SubttuloCar"/>
    <w:uiPriority w:val="11"/>
    <w:qFormat/>
    <w:rsid w:val="004C567E"/>
    <w:pPr>
      <w:numPr>
        <w:ilvl w:val="1"/>
      </w:numPr>
      <w:jc w:val="center"/>
    </w:pPr>
    <w:rPr>
      <w:rFonts w:ascii="TeXGyreAdventor" w:eastAsia="Artifex CF Light" w:hAnsi="TeXGyreAdventor"/>
      <w:color w:val="2F5496"/>
      <w:spacing w:val="15"/>
      <w:sz w:val="16"/>
    </w:rPr>
  </w:style>
  <w:style w:type="character" w:customStyle="1" w:styleId="SubttuloCar">
    <w:name w:val="Subtítulo Car"/>
    <w:link w:val="Subttulo"/>
    <w:uiPriority w:val="11"/>
    <w:rsid w:val="004C567E"/>
    <w:rPr>
      <w:rFonts w:ascii="TeXGyreAdventor" w:eastAsia="Artifex CF Light" w:hAnsi="TeXGyreAdventor"/>
      <w:color w:val="2F5496"/>
      <w:spacing w:val="15"/>
      <w:sz w:val="16"/>
      <w:szCs w:val="22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0437CA"/>
    <w:pPr>
      <w:jc w:val="left"/>
      <w:outlineLvl w:val="9"/>
    </w:pPr>
    <w:rPr>
      <w:rFonts w:ascii="Tahoma" w:hAnsi="Tahoma"/>
      <w:color w:val="2E74B5"/>
      <w:sz w:val="3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932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9322F"/>
    <w:rPr>
      <w:rFonts w:ascii="Gotham" w:hAnsi="Gotham"/>
      <w:sz w:val="18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932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9322F"/>
    <w:rPr>
      <w:rFonts w:ascii="Gotham" w:hAnsi="Gotham"/>
      <w:sz w:val="18"/>
      <w:szCs w:val="22"/>
      <w:lang w:eastAsia="en-US"/>
    </w:rPr>
  </w:style>
  <w:style w:type="paragraph" w:customStyle="1" w:styleId="Textonotasalpie">
    <w:name w:val="Texto notas al pie"/>
    <w:basedOn w:val="Normal"/>
    <w:link w:val="TextonotasalpieCar"/>
    <w:qFormat/>
    <w:rsid w:val="004C567E"/>
    <w:rPr>
      <w:rFonts w:ascii="Cambria Math" w:hAnsi="Cambria Math"/>
      <w:sz w:val="15"/>
    </w:rPr>
  </w:style>
  <w:style w:type="table" w:customStyle="1" w:styleId="TableNormal">
    <w:name w:val="Table Normal"/>
    <w:uiPriority w:val="2"/>
    <w:semiHidden/>
    <w:unhideWhenUsed/>
    <w:qFormat/>
    <w:rsid w:val="001E256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notasalpieCar">
    <w:name w:val="Texto notas al pie Car"/>
    <w:link w:val="Textonotasalpie"/>
    <w:rsid w:val="004C567E"/>
    <w:rPr>
      <w:rFonts w:ascii="Cambria Math" w:hAnsi="Cambria Math"/>
      <w:color w:val="003876"/>
      <w:sz w:val="15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1E256E"/>
    <w:pPr>
      <w:widowControl w:val="0"/>
      <w:autoSpaceDE w:val="0"/>
      <w:autoSpaceDN w:val="0"/>
      <w:spacing w:after="0" w:line="240" w:lineRule="auto"/>
      <w:jc w:val="left"/>
    </w:pPr>
    <w:rPr>
      <w:rFonts w:ascii="MT Extra" w:eastAsia="MT Extra" w:hAnsi="MT Extra" w:cs="MT Extra"/>
      <w:color w:val="auto"/>
      <w:sz w:val="22"/>
    </w:rPr>
  </w:style>
  <w:style w:type="character" w:customStyle="1" w:styleId="TextoindependienteCar">
    <w:name w:val="Texto independiente Car"/>
    <w:link w:val="Textoindependiente"/>
    <w:uiPriority w:val="1"/>
    <w:rsid w:val="001E256E"/>
    <w:rPr>
      <w:rFonts w:ascii="MT Extra" w:eastAsia="MT Extra" w:hAnsi="MT Extra" w:cs="MT Extra"/>
      <w:sz w:val="22"/>
      <w:szCs w:val="22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1E256E"/>
    <w:pPr>
      <w:widowControl w:val="0"/>
      <w:autoSpaceDE w:val="0"/>
      <w:autoSpaceDN w:val="0"/>
      <w:spacing w:after="0" w:line="240" w:lineRule="auto"/>
      <w:jc w:val="left"/>
    </w:pPr>
    <w:rPr>
      <w:rFonts w:ascii="MT Extra" w:eastAsia="MT Extra" w:hAnsi="MT Extra" w:cs="MT Extra"/>
      <w:color w:val="auto"/>
      <w:sz w:val="22"/>
    </w:rPr>
  </w:style>
  <w:style w:type="paragraph" w:styleId="Prrafodelista">
    <w:name w:val="List Paragraph"/>
    <w:basedOn w:val="Normal"/>
    <w:uiPriority w:val="34"/>
    <w:rsid w:val="000F1B7A"/>
    <w:pPr>
      <w:ind w:left="708"/>
    </w:pPr>
  </w:style>
  <w:style w:type="paragraph" w:customStyle="1" w:styleId="paragraph">
    <w:name w:val="paragraph"/>
    <w:basedOn w:val="Normal"/>
    <w:rsid w:val="00083BE7"/>
    <w:pPr>
      <w:spacing w:before="100" w:beforeAutospacing="1" w:after="100" w:afterAutospacing="1" w:line="240" w:lineRule="auto"/>
      <w:jc w:val="left"/>
    </w:pPr>
    <w:rPr>
      <w:rFonts w:ascii="Artifex CF Light" w:eastAsia="Artifex CF Light" w:hAnsi="Artifex CF Light"/>
      <w:color w:val="auto"/>
      <w:sz w:val="24"/>
      <w:szCs w:val="24"/>
      <w:lang w:val="es-DO" w:eastAsia="es-DO"/>
    </w:rPr>
  </w:style>
  <w:style w:type="character" w:customStyle="1" w:styleId="normaltextrun">
    <w:name w:val="normaltextrun"/>
    <w:rsid w:val="00083BE7"/>
  </w:style>
  <w:style w:type="character" w:customStyle="1" w:styleId="eop">
    <w:name w:val="eop"/>
    <w:rsid w:val="00083BE7"/>
  </w:style>
  <w:style w:type="character" w:customStyle="1" w:styleId="tabchar">
    <w:name w:val="tabchar"/>
    <w:rsid w:val="00083BE7"/>
  </w:style>
  <w:style w:type="character" w:customStyle="1" w:styleId="scxw38059676">
    <w:name w:val="scxw38059676"/>
    <w:rsid w:val="00083BE7"/>
  </w:style>
  <w:style w:type="character" w:customStyle="1" w:styleId="Ttulo2Car">
    <w:name w:val="Título 2 Car"/>
    <w:link w:val="Ttulo2"/>
    <w:uiPriority w:val="9"/>
    <w:semiHidden/>
    <w:rsid w:val="0006149F"/>
    <w:rPr>
      <w:rFonts w:ascii="Gotham Thin" w:eastAsia="Artifex CF Light" w:hAnsi="Gotham Thin" w:cs="Artifex CF Light"/>
      <w:b/>
      <w:bCs/>
      <w:i/>
      <w:iCs/>
      <w:color w:val="003876"/>
      <w:sz w:val="28"/>
      <w:szCs w:val="28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52D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552D"/>
    <w:rPr>
      <w:rFonts w:ascii="Calibri" w:hAnsi="Calibri" w:cs="Calibri"/>
      <w:color w:val="003876"/>
      <w:sz w:val="16"/>
      <w:szCs w:val="16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B02D00"/>
    <w:pPr>
      <w:spacing w:before="100" w:beforeAutospacing="1" w:after="100" w:afterAutospacing="1" w:line="240" w:lineRule="auto"/>
      <w:jc w:val="left"/>
    </w:pPr>
    <w:rPr>
      <w:rFonts w:ascii="Artifex CF Light" w:eastAsia="Artifex CF Light" w:hAnsi="Artifex CF Light"/>
      <w:color w:val="auto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2D2B1-7072-46A9-A268-0E2FDE4B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822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De la Cruz</dc:creator>
  <cp:keywords/>
  <cp:lastModifiedBy>Libre Acceso a la Informacion Publica</cp:lastModifiedBy>
  <cp:revision>3</cp:revision>
  <cp:lastPrinted>2023-06-09T12:50:00Z</cp:lastPrinted>
  <dcterms:created xsi:type="dcterms:W3CDTF">2024-01-11T17:51:00Z</dcterms:created>
  <dcterms:modified xsi:type="dcterms:W3CDTF">2024-01-11T19:42:00Z</dcterms:modified>
</cp:coreProperties>
</file>