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02" w:rsidRPr="00306B85" w:rsidRDefault="00623902" w:rsidP="00623902">
      <w:pPr>
        <w:spacing w:after="0" w:line="240" w:lineRule="auto"/>
        <w:jc w:val="center"/>
        <w:rPr>
          <w:rFonts w:ascii="Bookman Old Style" w:hAnsi="Bookman Old Style"/>
          <w:i/>
          <w:color w:val="000000" w:themeColor="text1"/>
        </w:rPr>
      </w:pPr>
      <w:r w:rsidRPr="00306B85">
        <w:rPr>
          <w:rFonts w:ascii="Bookman Old Style" w:hAnsi="Bookman Old Style"/>
          <w:i/>
          <w:color w:val="000000" w:themeColor="text1"/>
        </w:rPr>
        <w:object w:dxaOrig="1597" w:dyaOrig="1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1.25pt" o:ole="">
            <v:imagedata r:id="rId4" o:title=""/>
          </v:shape>
          <o:OLEObject Type="Embed" ProgID="CorelDraw.Graphic.10" ShapeID="_x0000_i1025" DrawAspect="Content" ObjectID="_1779093798" r:id="rId5"/>
        </w:object>
      </w:r>
    </w:p>
    <w:p w:rsidR="00623902" w:rsidRPr="00E63230" w:rsidRDefault="00623902" w:rsidP="00623902">
      <w:pPr>
        <w:spacing w:after="0" w:line="240" w:lineRule="auto"/>
        <w:jc w:val="center"/>
        <w:rPr>
          <w:rFonts w:ascii="Arial" w:hAnsi="Arial" w:cs="Arial"/>
          <w:b/>
          <w:bCs/>
          <w:iCs/>
          <w:color w:val="000000" w:themeColor="text1"/>
          <w:lang w:val="es-ES_tradnl"/>
        </w:rPr>
      </w:pPr>
      <w:r w:rsidRPr="00E63230">
        <w:rPr>
          <w:rFonts w:ascii="Arial" w:hAnsi="Arial" w:cs="Arial"/>
          <w:b/>
          <w:iCs/>
          <w:color w:val="000000" w:themeColor="text1"/>
          <w:lang w:val="es-ES_tradnl"/>
        </w:rPr>
        <w:t>SUBDIRECCIÓN DE RELACIONES PÚBLICAS</w:t>
      </w:r>
    </w:p>
    <w:p w:rsidR="00623902" w:rsidRPr="00E63230" w:rsidRDefault="00623902" w:rsidP="00623902">
      <w:pPr>
        <w:spacing w:after="0" w:line="240" w:lineRule="auto"/>
        <w:jc w:val="center"/>
        <w:rPr>
          <w:rFonts w:ascii="Arial" w:hAnsi="Arial" w:cs="Arial"/>
          <w:b/>
          <w:color w:val="000000" w:themeColor="text1"/>
          <w:sz w:val="20"/>
          <w:szCs w:val="20"/>
          <w:lang w:val="es-ES_tradnl"/>
        </w:rPr>
      </w:pPr>
      <w:r w:rsidRPr="00E63230">
        <w:rPr>
          <w:rFonts w:ascii="Arial" w:hAnsi="Arial" w:cs="Arial"/>
          <w:b/>
          <w:color w:val="000000" w:themeColor="text1"/>
          <w:sz w:val="20"/>
          <w:szCs w:val="20"/>
          <w:lang w:val="es-ES_tradnl"/>
        </w:rPr>
        <w:t>DIRECCIÓN GENERAL DE LAS ESCUELAS VOCACIONALES DE LAS FF. AA. Y DE LA P.N.</w:t>
      </w:r>
    </w:p>
    <w:p w:rsidR="00623902" w:rsidRPr="00E63230" w:rsidRDefault="00623902" w:rsidP="00623902">
      <w:pPr>
        <w:spacing w:after="0" w:line="240" w:lineRule="auto"/>
        <w:jc w:val="center"/>
        <w:rPr>
          <w:rFonts w:ascii="Arial" w:eastAsia="Times New Roman" w:hAnsi="Arial" w:cs="Arial"/>
          <w:b/>
          <w:bCs/>
          <w:i/>
          <w:color w:val="000000" w:themeColor="text1"/>
          <w:sz w:val="20"/>
          <w:szCs w:val="20"/>
          <w:lang w:eastAsia="es-ES"/>
        </w:rPr>
      </w:pPr>
      <w:r w:rsidRPr="00E63230">
        <w:rPr>
          <w:rFonts w:ascii="Arial" w:eastAsia="Times New Roman" w:hAnsi="Arial" w:cs="Arial"/>
          <w:b/>
          <w:bCs/>
          <w:i/>
          <w:color w:val="000000" w:themeColor="text1"/>
          <w:sz w:val="20"/>
          <w:szCs w:val="20"/>
          <w:lang w:eastAsia="es-ES"/>
        </w:rPr>
        <w:t>TODO POR LA PATRIA</w:t>
      </w:r>
    </w:p>
    <w:p w:rsidR="00623902" w:rsidRPr="00306B85" w:rsidRDefault="00623902" w:rsidP="00623902">
      <w:pPr>
        <w:spacing w:after="0" w:line="240" w:lineRule="auto"/>
        <w:jc w:val="center"/>
        <w:rPr>
          <w:rFonts w:ascii="Bookman Old Style" w:eastAsia="Times New Roman" w:hAnsi="Bookman Old Style" w:cs="Times New Roman"/>
          <w:i/>
          <w:color w:val="000000" w:themeColor="text1"/>
          <w:sz w:val="20"/>
          <w:szCs w:val="20"/>
          <w:lang w:eastAsia="es-ES"/>
        </w:rPr>
      </w:pPr>
    </w:p>
    <w:p w:rsidR="00E63230" w:rsidRDefault="00623902" w:rsidP="00623902">
      <w:pPr>
        <w:spacing w:after="200" w:line="276" w:lineRule="auto"/>
        <w:jc w:val="both"/>
        <w:rPr>
          <w:rFonts w:ascii="Segoe UI" w:hAnsi="Segoe UI" w:cs="Segoe UI"/>
          <w:color w:val="262626"/>
          <w:sz w:val="24"/>
          <w:szCs w:val="24"/>
          <w:shd w:val="clear" w:color="auto" w:fill="FFFFFF"/>
        </w:rPr>
      </w:pPr>
      <w:r w:rsidRPr="00306B85">
        <w:rPr>
          <w:rFonts w:ascii="Bookman Old Style" w:eastAsia="Times New Roman" w:hAnsi="Bookman Old Style" w:cs="Times New Roman"/>
          <w:i/>
          <w:color w:val="000000" w:themeColor="text1"/>
          <w:lang w:eastAsia="es-ES"/>
        </w:rPr>
        <w:tab/>
      </w:r>
      <w:r w:rsidRPr="00306B85">
        <w:rPr>
          <w:rFonts w:ascii="Bookman Old Style" w:eastAsia="Times New Roman" w:hAnsi="Bookman Old Style" w:cs="Times New Roman"/>
          <w:i/>
          <w:color w:val="000000" w:themeColor="text1"/>
          <w:lang w:eastAsia="es-ES"/>
        </w:rPr>
        <w:tab/>
      </w:r>
      <w:r w:rsidRPr="00306B85">
        <w:rPr>
          <w:rFonts w:ascii="Bookman Old Style" w:eastAsia="Times New Roman" w:hAnsi="Bookman Old Style" w:cs="Times New Roman"/>
          <w:i/>
          <w:color w:val="000000" w:themeColor="text1"/>
          <w:lang w:eastAsia="es-ES"/>
        </w:rPr>
        <w:tab/>
      </w:r>
      <w:r w:rsidRPr="00306B85">
        <w:rPr>
          <w:rFonts w:ascii="Segoe UI" w:hAnsi="Segoe UI" w:cs="Segoe UI"/>
          <w:color w:val="262626"/>
          <w:sz w:val="32"/>
          <w:szCs w:val="32"/>
          <w:shd w:val="clear" w:color="auto" w:fill="FFFFFF"/>
        </w:rPr>
        <w:t xml:space="preserve">      </w:t>
      </w:r>
      <w:r w:rsidRPr="00306B85">
        <w:rPr>
          <w:rFonts w:ascii="Segoe UI" w:hAnsi="Segoe UI" w:cs="Segoe UI"/>
          <w:color w:val="262626"/>
          <w:sz w:val="32"/>
          <w:szCs w:val="32"/>
          <w:shd w:val="clear" w:color="auto" w:fill="FFFFFF"/>
        </w:rPr>
        <w:tab/>
      </w:r>
      <w:r w:rsidRPr="00306B85">
        <w:rPr>
          <w:rFonts w:ascii="Segoe UI" w:hAnsi="Segoe UI" w:cs="Segoe UI"/>
          <w:color w:val="262626"/>
          <w:sz w:val="32"/>
          <w:szCs w:val="32"/>
          <w:shd w:val="clear" w:color="auto" w:fill="FFFFFF"/>
        </w:rPr>
        <w:tab/>
      </w:r>
      <w:r w:rsidRPr="00306B85">
        <w:rPr>
          <w:rFonts w:ascii="Segoe UI" w:hAnsi="Segoe UI" w:cs="Segoe UI"/>
          <w:color w:val="262626"/>
          <w:sz w:val="32"/>
          <w:szCs w:val="32"/>
          <w:shd w:val="clear" w:color="auto" w:fill="FFFFFF"/>
        </w:rPr>
        <w:tab/>
      </w:r>
      <w:r w:rsidRPr="00306B85">
        <w:rPr>
          <w:rFonts w:ascii="Segoe UI" w:hAnsi="Segoe UI" w:cs="Segoe UI"/>
          <w:color w:val="262626"/>
          <w:sz w:val="32"/>
          <w:szCs w:val="32"/>
          <w:shd w:val="clear" w:color="auto" w:fill="FFFFFF"/>
        </w:rPr>
        <w:tab/>
      </w:r>
      <w:r w:rsidRPr="00FD4A44">
        <w:rPr>
          <w:rFonts w:ascii="Segoe UI" w:hAnsi="Segoe UI" w:cs="Segoe UI"/>
          <w:color w:val="262626"/>
          <w:shd w:val="clear" w:color="auto" w:fill="FFFFFF"/>
        </w:rPr>
        <w:t xml:space="preserve">           </w:t>
      </w:r>
      <w:r>
        <w:rPr>
          <w:rFonts w:ascii="Segoe UI" w:hAnsi="Segoe UI" w:cs="Segoe UI"/>
          <w:color w:val="262626"/>
          <w:shd w:val="clear" w:color="auto" w:fill="FFFFFF"/>
        </w:rPr>
        <w:t xml:space="preserve">           </w:t>
      </w:r>
      <w:r>
        <w:rPr>
          <w:rFonts w:ascii="Segoe UI" w:hAnsi="Segoe UI" w:cs="Segoe UI"/>
          <w:color w:val="262626"/>
          <w:shd w:val="clear" w:color="auto" w:fill="FFFFFF"/>
        </w:rPr>
        <w:tab/>
      </w:r>
      <w:r>
        <w:rPr>
          <w:rFonts w:ascii="Segoe UI" w:hAnsi="Segoe UI" w:cs="Segoe UI"/>
          <w:color w:val="262626"/>
          <w:shd w:val="clear" w:color="auto" w:fill="FFFFFF"/>
        </w:rPr>
        <w:tab/>
        <w:t xml:space="preserve">      </w:t>
      </w:r>
      <w:r>
        <w:rPr>
          <w:rFonts w:ascii="Segoe UI" w:hAnsi="Segoe UI" w:cs="Segoe UI"/>
          <w:color w:val="262626"/>
          <w:shd w:val="clear" w:color="auto" w:fill="FFFFFF"/>
        </w:rPr>
        <w:tab/>
      </w:r>
      <w:r w:rsidRPr="00673A53">
        <w:rPr>
          <w:rFonts w:ascii="Segoe UI" w:hAnsi="Segoe UI" w:cs="Segoe UI"/>
          <w:color w:val="262626"/>
          <w:sz w:val="24"/>
          <w:szCs w:val="24"/>
          <w:shd w:val="clear" w:color="auto" w:fill="FFFFFF"/>
        </w:rPr>
        <w:t>1</w:t>
      </w:r>
      <w:r>
        <w:rPr>
          <w:rFonts w:ascii="Segoe UI" w:hAnsi="Segoe UI" w:cs="Segoe UI"/>
          <w:color w:val="262626"/>
          <w:sz w:val="24"/>
          <w:szCs w:val="24"/>
          <w:shd w:val="clear" w:color="auto" w:fill="FFFFFF"/>
        </w:rPr>
        <w:t>0</w:t>
      </w:r>
      <w:r w:rsidRPr="00673A53">
        <w:rPr>
          <w:rFonts w:ascii="Segoe UI" w:hAnsi="Segoe UI" w:cs="Segoe UI"/>
          <w:color w:val="262626"/>
          <w:sz w:val="24"/>
          <w:szCs w:val="24"/>
          <w:shd w:val="clear" w:color="auto" w:fill="FFFFFF"/>
        </w:rPr>
        <w:t xml:space="preserve"> de </w:t>
      </w:r>
      <w:r>
        <w:rPr>
          <w:rFonts w:ascii="Segoe UI" w:hAnsi="Segoe UI" w:cs="Segoe UI"/>
          <w:color w:val="262626"/>
          <w:sz w:val="24"/>
          <w:szCs w:val="24"/>
          <w:shd w:val="clear" w:color="auto" w:fill="FFFFFF"/>
        </w:rPr>
        <w:t>Mayo</w:t>
      </w:r>
      <w:r w:rsidRPr="00673A53">
        <w:rPr>
          <w:rFonts w:ascii="Segoe UI" w:hAnsi="Segoe UI" w:cs="Segoe UI"/>
          <w:color w:val="262626"/>
          <w:sz w:val="24"/>
          <w:szCs w:val="24"/>
          <w:shd w:val="clear" w:color="auto" w:fill="FFFFFF"/>
        </w:rPr>
        <w:t>, 2024.-</w:t>
      </w:r>
    </w:p>
    <w:p w:rsidR="00E63230" w:rsidRDefault="00E63230" w:rsidP="00623902">
      <w:pPr>
        <w:spacing w:after="200" w:line="276" w:lineRule="auto"/>
        <w:jc w:val="both"/>
        <w:rPr>
          <w:rFonts w:ascii="Segoe UI" w:hAnsi="Segoe UI" w:cs="Segoe UI"/>
          <w:color w:val="262626"/>
          <w:sz w:val="24"/>
          <w:szCs w:val="24"/>
          <w:shd w:val="clear" w:color="auto" w:fill="FFFFFF"/>
        </w:rPr>
      </w:pPr>
    </w:p>
    <w:p w:rsidR="00623902" w:rsidRPr="00E63230" w:rsidRDefault="00E63230" w:rsidP="00E63230">
      <w:pPr>
        <w:shd w:val="clear" w:color="auto" w:fill="FFFFFF"/>
        <w:spacing w:before="225" w:after="225" w:line="360" w:lineRule="atLeast"/>
        <w:jc w:val="both"/>
        <w:textAlignment w:val="baseline"/>
        <w:outlineLvl w:val="0"/>
        <w:rPr>
          <w:rFonts w:ascii="Arial" w:eastAsia="Times New Roman" w:hAnsi="Arial" w:cs="Arial"/>
          <w:b/>
          <w:bCs/>
          <w:color w:val="161619"/>
          <w:kern w:val="36"/>
          <w:sz w:val="28"/>
          <w:szCs w:val="28"/>
          <w:lang w:eastAsia="es-DO"/>
        </w:rPr>
      </w:pPr>
      <w:r w:rsidRPr="00623902">
        <w:rPr>
          <w:rFonts w:ascii="Arial" w:eastAsia="Times New Roman" w:hAnsi="Arial" w:cs="Arial"/>
          <w:b/>
          <w:bCs/>
          <w:color w:val="161619"/>
          <w:kern w:val="36"/>
          <w:sz w:val="28"/>
          <w:szCs w:val="28"/>
          <w:lang w:eastAsia="es-DO"/>
        </w:rPr>
        <w:t xml:space="preserve">Escuelas Vocacionales celebra 58 </w:t>
      </w:r>
      <w:r w:rsidRPr="00E63230">
        <w:rPr>
          <w:rFonts w:ascii="Arial" w:eastAsia="Times New Roman" w:hAnsi="Arial" w:cs="Arial"/>
          <w:b/>
          <w:bCs/>
          <w:color w:val="161619"/>
          <w:kern w:val="36"/>
          <w:sz w:val="28"/>
          <w:szCs w:val="28"/>
          <w:lang w:eastAsia="es-DO"/>
        </w:rPr>
        <w:t>aniversarios</w:t>
      </w:r>
      <w:r w:rsidRPr="00623902">
        <w:rPr>
          <w:rFonts w:ascii="Arial" w:eastAsia="Times New Roman" w:hAnsi="Arial" w:cs="Arial"/>
          <w:b/>
          <w:bCs/>
          <w:color w:val="161619"/>
          <w:kern w:val="36"/>
          <w:sz w:val="28"/>
          <w:szCs w:val="28"/>
          <w:lang w:eastAsia="es-DO"/>
        </w:rPr>
        <w:t xml:space="preserve"> de su fundación; reconoce a 155 colaboradores</w:t>
      </w:r>
      <w:r w:rsidRPr="00623902">
        <w:rPr>
          <w:rFonts w:ascii="Arial" w:eastAsia="Times New Roman" w:hAnsi="Arial" w:cs="Arial"/>
          <w:color w:val="AAAAAA"/>
          <w:sz w:val="28"/>
          <w:szCs w:val="28"/>
          <w:bdr w:val="none" w:sz="0" w:space="0" w:color="auto" w:frame="1"/>
          <w:lang w:eastAsia="es-DO"/>
        </w:rPr>
        <w:t>.</w:t>
      </w:r>
    </w:p>
    <w:p w:rsidR="00623902" w:rsidRDefault="00623902" w:rsidP="00623902">
      <w:pPr>
        <w:shd w:val="clear" w:color="auto" w:fill="FFFFFF"/>
        <w:spacing w:before="225" w:after="225" w:line="360" w:lineRule="atLeast"/>
        <w:textAlignment w:val="baseline"/>
        <w:outlineLvl w:val="0"/>
        <w:rPr>
          <w:rFonts w:ascii="Arial" w:eastAsia="Times New Roman" w:hAnsi="Arial" w:cs="Arial"/>
          <w:b/>
          <w:bCs/>
          <w:color w:val="161619"/>
          <w:kern w:val="36"/>
          <w:sz w:val="41"/>
          <w:szCs w:val="41"/>
          <w:lang w:eastAsia="es-DO"/>
        </w:rPr>
      </w:pPr>
      <w:r>
        <w:rPr>
          <w:noProof/>
          <w:lang w:eastAsia="es-DO"/>
        </w:rPr>
        <w:drawing>
          <wp:inline distT="0" distB="0" distL="0" distR="0" wp14:anchorId="7CA4F342" wp14:editId="6FA02F9C">
            <wp:extent cx="6199200" cy="2458085"/>
            <wp:effectExtent l="0" t="0" r="0" b="0"/>
            <wp:docPr id="1" name="Imagen 1" descr="WhatsApp Image 2024 05 11 at 7.43.37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 05 11 at 7.43.37 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6655" cy="2480867"/>
                    </a:xfrm>
                    <a:prstGeom prst="rect">
                      <a:avLst/>
                    </a:prstGeom>
                    <a:noFill/>
                    <a:ln>
                      <a:noFill/>
                    </a:ln>
                  </pic:spPr>
                </pic:pic>
              </a:graphicData>
            </a:graphic>
          </wp:inline>
        </w:drawing>
      </w:r>
    </w:p>
    <w:p w:rsidR="00623902" w:rsidRPr="00623902" w:rsidRDefault="00623902" w:rsidP="00623902">
      <w:pPr>
        <w:shd w:val="clear" w:color="auto" w:fill="FFFFFF"/>
        <w:spacing w:before="100" w:beforeAutospacing="1" w:after="100" w:afterAutospacing="1" w:line="240" w:lineRule="auto"/>
        <w:jc w:val="both"/>
        <w:textAlignment w:val="baseline"/>
        <w:rPr>
          <w:rFonts w:ascii="Arial" w:eastAsia="Times New Roman" w:hAnsi="Arial" w:cs="Arial"/>
          <w:bCs/>
          <w:color w:val="161619"/>
          <w:kern w:val="36"/>
          <w:sz w:val="24"/>
          <w:szCs w:val="24"/>
          <w:lang w:eastAsia="es-DO"/>
        </w:rPr>
      </w:pPr>
      <w:r w:rsidRPr="00623902">
        <w:rPr>
          <w:rFonts w:ascii="Arial" w:eastAsia="Times New Roman" w:hAnsi="Arial" w:cs="Arial"/>
          <w:bCs/>
          <w:color w:val="161619"/>
          <w:kern w:val="36"/>
          <w:sz w:val="24"/>
          <w:szCs w:val="24"/>
          <w:lang w:eastAsia="es-DO"/>
        </w:rPr>
        <w:t>La Dirección General de las Escuela Vocacionales de la Fuerzas Armadas y de la Policía Nacional (DIGEV) realizó una misa en acción de gracias y los reconocimientos a 155 colaboradores de la institución formativa.</w:t>
      </w:r>
    </w:p>
    <w:p w:rsidR="00623902" w:rsidRPr="00623902" w:rsidRDefault="00623902" w:rsidP="00623902">
      <w:pPr>
        <w:shd w:val="clear" w:color="auto" w:fill="FFFFFF"/>
        <w:spacing w:before="100" w:beforeAutospacing="1" w:after="100" w:afterAutospacing="1" w:line="240" w:lineRule="auto"/>
        <w:jc w:val="both"/>
        <w:textAlignment w:val="baseline"/>
        <w:rPr>
          <w:rFonts w:ascii="Arial" w:eastAsia="Times New Roman" w:hAnsi="Arial" w:cs="Arial"/>
          <w:bCs/>
          <w:color w:val="161619"/>
          <w:kern w:val="36"/>
          <w:sz w:val="24"/>
          <w:szCs w:val="24"/>
          <w:lang w:eastAsia="es-DO"/>
        </w:rPr>
      </w:pPr>
      <w:r w:rsidRPr="00623902">
        <w:rPr>
          <w:rFonts w:ascii="Arial" w:eastAsia="Times New Roman" w:hAnsi="Arial" w:cs="Arial"/>
          <w:bCs/>
          <w:color w:val="161619"/>
          <w:kern w:val="36"/>
          <w:sz w:val="24"/>
          <w:szCs w:val="24"/>
          <w:lang w:eastAsia="es-DO"/>
        </w:rPr>
        <w:t>La ceremonia fue encabezada por el ministro de Defensa, </w:t>
      </w:r>
      <w:r w:rsidR="00E63230">
        <w:rPr>
          <w:rFonts w:ascii="Arial" w:eastAsia="Times New Roman" w:hAnsi="Arial" w:cs="Arial"/>
          <w:bCs/>
          <w:color w:val="161619"/>
          <w:kern w:val="36"/>
          <w:sz w:val="24"/>
          <w:szCs w:val="24"/>
          <w:lang w:eastAsia="es-DO"/>
        </w:rPr>
        <w:t>T</w:t>
      </w:r>
      <w:r w:rsidRPr="00623902">
        <w:rPr>
          <w:rFonts w:ascii="Arial" w:eastAsia="Times New Roman" w:hAnsi="Arial" w:cs="Arial"/>
          <w:bCs/>
          <w:color w:val="161619"/>
          <w:kern w:val="36"/>
          <w:sz w:val="24"/>
          <w:szCs w:val="24"/>
          <w:lang w:eastAsia="es-DO"/>
        </w:rPr>
        <w:t xml:space="preserve">eniente </w:t>
      </w:r>
      <w:r w:rsidR="00E63230">
        <w:rPr>
          <w:rFonts w:ascii="Arial" w:eastAsia="Times New Roman" w:hAnsi="Arial" w:cs="Arial"/>
          <w:bCs/>
          <w:color w:val="161619"/>
          <w:kern w:val="36"/>
          <w:sz w:val="24"/>
          <w:szCs w:val="24"/>
          <w:lang w:eastAsia="es-DO"/>
        </w:rPr>
        <w:t>G</w:t>
      </w:r>
      <w:r w:rsidRPr="00623902">
        <w:rPr>
          <w:rFonts w:ascii="Arial" w:eastAsia="Times New Roman" w:hAnsi="Arial" w:cs="Arial"/>
          <w:bCs/>
          <w:color w:val="161619"/>
          <w:kern w:val="36"/>
          <w:sz w:val="24"/>
          <w:szCs w:val="24"/>
          <w:lang w:eastAsia="es-DO"/>
        </w:rPr>
        <w:t xml:space="preserve">eneral </w:t>
      </w:r>
      <w:r w:rsidRPr="00623902">
        <w:rPr>
          <w:rFonts w:ascii="Arial" w:eastAsia="Times New Roman" w:hAnsi="Arial" w:cs="Arial"/>
          <w:b/>
          <w:bCs/>
          <w:color w:val="161619"/>
          <w:kern w:val="36"/>
          <w:sz w:val="24"/>
          <w:szCs w:val="24"/>
          <w:lang w:eastAsia="es-DO"/>
        </w:rPr>
        <w:t>Carlos Luciano Díaz Morfa</w:t>
      </w:r>
      <w:r w:rsidR="00E63230">
        <w:rPr>
          <w:rFonts w:ascii="Arial" w:eastAsia="Times New Roman" w:hAnsi="Arial" w:cs="Arial"/>
          <w:bCs/>
          <w:color w:val="161619"/>
          <w:kern w:val="36"/>
          <w:sz w:val="24"/>
          <w:szCs w:val="24"/>
          <w:lang w:eastAsia="es-DO"/>
        </w:rPr>
        <w:t>, y el Director G</w:t>
      </w:r>
      <w:r w:rsidRPr="00623902">
        <w:rPr>
          <w:rFonts w:ascii="Arial" w:eastAsia="Times New Roman" w:hAnsi="Arial" w:cs="Arial"/>
          <w:bCs/>
          <w:color w:val="161619"/>
          <w:kern w:val="36"/>
          <w:sz w:val="24"/>
          <w:szCs w:val="24"/>
          <w:lang w:eastAsia="es-DO"/>
        </w:rPr>
        <w:t>eneral de las Escuelas Vacacionales, </w:t>
      </w:r>
      <w:r w:rsidR="00E63230">
        <w:rPr>
          <w:rFonts w:ascii="Arial" w:eastAsia="Times New Roman" w:hAnsi="Arial" w:cs="Arial"/>
          <w:bCs/>
          <w:color w:val="161619"/>
          <w:kern w:val="36"/>
          <w:sz w:val="24"/>
          <w:szCs w:val="24"/>
          <w:lang w:eastAsia="es-DO"/>
        </w:rPr>
        <w:t>G</w:t>
      </w:r>
      <w:r>
        <w:rPr>
          <w:rFonts w:ascii="Arial" w:eastAsia="Times New Roman" w:hAnsi="Arial" w:cs="Arial"/>
          <w:bCs/>
          <w:color w:val="161619"/>
          <w:kern w:val="36"/>
          <w:sz w:val="24"/>
          <w:szCs w:val="24"/>
          <w:lang w:eastAsia="es-DO"/>
        </w:rPr>
        <w:t>eneral </w:t>
      </w:r>
      <w:r w:rsidRPr="00623902">
        <w:rPr>
          <w:rFonts w:ascii="Arial" w:eastAsia="Times New Roman" w:hAnsi="Arial" w:cs="Arial"/>
          <w:bCs/>
          <w:color w:val="161619"/>
          <w:kern w:val="36"/>
          <w:sz w:val="24"/>
          <w:szCs w:val="24"/>
          <w:lang w:eastAsia="es-DO"/>
        </w:rPr>
        <w:t xml:space="preserve">de Brigada </w:t>
      </w:r>
      <w:r w:rsidRPr="00623902">
        <w:rPr>
          <w:rFonts w:ascii="Arial" w:eastAsia="Times New Roman" w:hAnsi="Arial" w:cs="Arial"/>
          <w:b/>
          <w:bCs/>
          <w:color w:val="161619"/>
          <w:kern w:val="36"/>
          <w:sz w:val="24"/>
          <w:szCs w:val="24"/>
          <w:lang w:eastAsia="es-DO"/>
        </w:rPr>
        <w:t>Jorge Luis Morel de Dios</w:t>
      </w:r>
      <w:r w:rsidRPr="00623902">
        <w:rPr>
          <w:rFonts w:ascii="Arial" w:eastAsia="Times New Roman" w:hAnsi="Arial" w:cs="Arial"/>
          <w:bCs/>
          <w:color w:val="161619"/>
          <w:kern w:val="36"/>
          <w:sz w:val="24"/>
          <w:szCs w:val="24"/>
          <w:lang w:eastAsia="es-DO"/>
        </w:rPr>
        <w:t>.</w:t>
      </w:r>
    </w:p>
    <w:p w:rsidR="00623902" w:rsidRPr="00623902" w:rsidRDefault="00623902" w:rsidP="00623902">
      <w:pPr>
        <w:shd w:val="clear" w:color="auto" w:fill="FFFFFF"/>
        <w:spacing w:before="100" w:beforeAutospacing="1" w:after="100" w:afterAutospacing="1" w:line="240" w:lineRule="auto"/>
        <w:jc w:val="both"/>
        <w:textAlignment w:val="baseline"/>
        <w:rPr>
          <w:rFonts w:ascii="Arial" w:eastAsia="Times New Roman" w:hAnsi="Arial" w:cs="Arial"/>
          <w:bCs/>
          <w:color w:val="161619"/>
          <w:kern w:val="36"/>
          <w:sz w:val="24"/>
          <w:szCs w:val="24"/>
          <w:lang w:eastAsia="es-DO"/>
        </w:rPr>
      </w:pPr>
      <w:r w:rsidRPr="00623902">
        <w:rPr>
          <w:rFonts w:ascii="Arial" w:eastAsia="Times New Roman" w:hAnsi="Arial" w:cs="Arial"/>
          <w:bCs/>
          <w:color w:val="161619"/>
          <w:kern w:val="36"/>
          <w:sz w:val="24"/>
          <w:szCs w:val="24"/>
          <w:lang w:eastAsia="es-DO"/>
        </w:rPr>
        <w:t>La misa estuvo a cargo del </w:t>
      </w:r>
      <w:r w:rsidR="00E63230">
        <w:rPr>
          <w:rFonts w:ascii="Arial" w:eastAsia="Times New Roman" w:hAnsi="Arial" w:cs="Arial"/>
          <w:bCs/>
          <w:color w:val="161619"/>
          <w:kern w:val="36"/>
          <w:sz w:val="24"/>
          <w:szCs w:val="24"/>
          <w:lang w:eastAsia="es-DO"/>
        </w:rPr>
        <w:t>G</w:t>
      </w:r>
      <w:r w:rsidRPr="00623902">
        <w:rPr>
          <w:rFonts w:ascii="Arial" w:eastAsia="Times New Roman" w:hAnsi="Arial" w:cs="Arial"/>
          <w:bCs/>
          <w:color w:val="161619"/>
          <w:kern w:val="36"/>
          <w:sz w:val="24"/>
          <w:szCs w:val="24"/>
          <w:lang w:eastAsia="es-DO"/>
        </w:rPr>
        <w:t>eneral de Brigada Capellán Castrense Gerardo Ramírez Paniagua, oficiada en la Iglesia Nuestra Señora de la Altagracia del Ministerio de Defensa</w:t>
      </w:r>
      <w:r>
        <w:rPr>
          <w:rFonts w:ascii="Arial" w:eastAsia="Times New Roman" w:hAnsi="Arial" w:cs="Arial"/>
          <w:bCs/>
          <w:color w:val="161619"/>
          <w:kern w:val="36"/>
          <w:sz w:val="24"/>
          <w:szCs w:val="24"/>
          <w:lang w:eastAsia="es-DO"/>
        </w:rPr>
        <w:t> (MIDE), y </w:t>
      </w:r>
      <w:r w:rsidRPr="00623902">
        <w:rPr>
          <w:rFonts w:ascii="Arial" w:eastAsia="Times New Roman" w:hAnsi="Arial" w:cs="Arial"/>
          <w:bCs/>
          <w:color w:val="161619"/>
          <w:kern w:val="36"/>
          <w:sz w:val="24"/>
          <w:szCs w:val="24"/>
          <w:lang w:eastAsia="es-DO"/>
        </w:rPr>
        <w:t>el acto de reconocimiento se llevó a cabo en el Salón Restauración.</w:t>
      </w:r>
    </w:p>
    <w:p w:rsidR="00623902" w:rsidRPr="00623902" w:rsidRDefault="00623902" w:rsidP="00623902">
      <w:pPr>
        <w:shd w:val="clear" w:color="auto" w:fill="FFFFFF"/>
        <w:spacing w:before="100" w:beforeAutospacing="1" w:after="100" w:afterAutospacing="1" w:line="240" w:lineRule="auto"/>
        <w:jc w:val="both"/>
        <w:textAlignment w:val="baseline"/>
        <w:rPr>
          <w:rFonts w:ascii="Arial" w:eastAsia="Times New Roman" w:hAnsi="Arial" w:cs="Arial"/>
          <w:bCs/>
          <w:color w:val="161619"/>
          <w:kern w:val="36"/>
          <w:sz w:val="24"/>
          <w:szCs w:val="24"/>
          <w:lang w:eastAsia="es-DO"/>
        </w:rPr>
      </w:pPr>
      <w:r w:rsidRPr="00623902">
        <w:rPr>
          <w:rFonts w:ascii="Arial" w:eastAsia="Times New Roman" w:hAnsi="Arial" w:cs="Arial"/>
          <w:bCs/>
          <w:color w:val="161619"/>
          <w:kern w:val="36"/>
          <w:sz w:val="24"/>
          <w:szCs w:val="24"/>
          <w:lang w:eastAsia="es-DO"/>
        </w:rPr>
        <w:t>En sus palabras, al pronunciar el discurso central, el general de Brigada Morel de Dios dijo que desde su fundación la DIGEV ha sido un pilar fundamental en el panorama educativo de la República Dominicana, impulsado así el progreso a través de la formación técnico profesional.</w:t>
      </w:r>
    </w:p>
    <w:p w:rsidR="00623902" w:rsidRDefault="00623902" w:rsidP="00623902">
      <w:pPr>
        <w:shd w:val="clear" w:color="auto" w:fill="FFFFFF"/>
        <w:spacing w:before="100" w:beforeAutospacing="1" w:after="100" w:afterAutospacing="1" w:line="240" w:lineRule="auto"/>
        <w:jc w:val="both"/>
        <w:textAlignment w:val="baseline"/>
        <w:rPr>
          <w:rFonts w:ascii="Arial" w:eastAsia="Times New Roman" w:hAnsi="Arial" w:cs="Arial"/>
          <w:bCs/>
          <w:color w:val="161619"/>
          <w:kern w:val="36"/>
          <w:sz w:val="24"/>
          <w:szCs w:val="24"/>
          <w:lang w:eastAsia="es-DO"/>
        </w:rPr>
      </w:pPr>
      <w:r w:rsidRPr="00623902">
        <w:rPr>
          <w:rFonts w:ascii="Arial" w:eastAsia="Times New Roman" w:hAnsi="Arial" w:cs="Arial"/>
          <w:bCs/>
          <w:color w:val="161619"/>
          <w:kern w:val="36"/>
          <w:sz w:val="24"/>
          <w:szCs w:val="24"/>
          <w:lang w:eastAsia="es-DO"/>
        </w:rPr>
        <w:t>Señaló que en casi 6 décadas brindando educación les hemos dado fiel cumplimiento a nuestra misión de capacitar a los y las participantes, sean militares, policías o ciudadanos en general, como técnicos calificados con la competencias básicas que les permite incorporarse al mercado laboral productivo inculcando en ellos una cultura de emprendurismo para fortalecer de ese modo, el desarrollo social y económico del país.</w:t>
      </w:r>
    </w:p>
    <w:p w:rsidR="00E63230" w:rsidRDefault="00E63230" w:rsidP="00623902">
      <w:pPr>
        <w:shd w:val="clear" w:color="auto" w:fill="FFFFFF"/>
        <w:spacing w:before="100" w:beforeAutospacing="1" w:after="100" w:afterAutospacing="1" w:line="240" w:lineRule="auto"/>
        <w:jc w:val="both"/>
        <w:textAlignment w:val="baseline"/>
        <w:rPr>
          <w:rFonts w:ascii="Arial" w:eastAsia="Times New Roman" w:hAnsi="Arial" w:cs="Arial"/>
          <w:bCs/>
          <w:color w:val="161619"/>
          <w:kern w:val="36"/>
          <w:sz w:val="24"/>
          <w:szCs w:val="24"/>
          <w:lang w:eastAsia="es-DO"/>
        </w:rPr>
      </w:pPr>
    </w:p>
    <w:p w:rsidR="00E63230" w:rsidRDefault="00E63230" w:rsidP="00623902">
      <w:pPr>
        <w:shd w:val="clear" w:color="auto" w:fill="FFFFFF"/>
        <w:spacing w:before="100" w:beforeAutospacing="1" w:after="100" w:afterAutospacing="1" w:line="240" w:lineRule="auto"/>
        <w:jc w:val="both"/>
        <w:textAlignment w:val="baseline"/>
        <w:rPr>
          <w:rFonts w:ascii="Arial" w:eastAsia="Times New Roman" w:hAnsi="Arial" w:cs="Arial"/>
          <w:bCs/>
          <w:color w:val="161619"/>
          <w:kern w:val="36"/>
          <w:sz w:val="24"/>
          <w:szCs w:val="24"/>
          <w:lang w:eastAsia="es-DO"/>
        </w:rPr>
      </w:pPr>
    </w:p>
    <w:p w:rsidR="00E63230" w:rsidRDefault="003036D7" w:rsidP="00E63230">
      <w:pPr>
        <w:shd w:val="clear" w:color="auto" w:fill="FFFFFF"/>
        <w:spacing w:before="100" w:beforeAutospacing="1" w:after="100" w:afterAutospacing="1" w:line="240" w:lineRule="auto"/>
        <w:jc w:val="center"/>
        <w:textAlignment w:val="baseline"/>
        <w:rPr>
          <w:rFonts w:ascii="Arial" w:eastAsia="Times New Roman" w:hAnsi="Arial" w:cs="Arial"/>
          <w:bCs/>
          <w:color w:val="161619"/>
          <w:kern w:val="36"/>
          <w:sz w:val="24"/>
          <w:szCs w:val="24"/>
          <w:lang w:eastAsia="es-DO"/>
        </w:rPr>
      </w:pPr>
      <w:r w:rsidRPr="00454C60">
        <w:rPr>
          <w:rFonts w:ascii="Times New Roman" w:eastAsia="Times New Roman" w:hAnsi="Times New Roman" w:cs="Times New Roman"/>
          <w:noProof/>
          <w:sz w:val="24"/>
          <w:szCs w:val="24"/>
          <w:lang w:eastAsia="es-DO"/>
        </w:rPr>
        <w:drawing>
          <wp:inline distT="0" distB="0" distL="0" distR="0" wp14:anchorId="06428D8C" wp14:editId="423CD8E0">
            <wp:extent cx="3324225" cy="1016632"/>
            <wp:effectExtent l="0" t="0" r="0" b="0"/>
            <wp:docPr id="6" name="Imagen 6" descr="\\192.168.10.7\Libre Acceso a la Informacion Publica\Firmas Escaneadas\Relaciones Publicas en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0.7\Libre Acceso a la Informacion Publica\Firmas Escaneadas\Relaciones Publicas en blanc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2547" cy="1040585"/>
                    </a:xfrm>
                    <a:prstGeom prst="rect">
                      <a:avLst/>
                    </a:prstGeom>
                    <a:noFill/>
                    <a:ln>
                      <a:noFill/>
                    </a:ln>
                  </pic:spPr>
                </pic:pic>
              </a:graphicData>
            </a:graphic>
          </wp:inline>
        </w:drawing>
      </w:r>
    </w:p>
    <w:p w:rsidR="003036D7" w:rsidRDefault="003036D7" w:rsidP="00E63230">
      <w:pPr>
        <w:shd w:val="clear" w:color="auto" w:fill="FFFFFF"/>
        <w:spacing w:before="100" w:beforeAutospacing="1" w:after="100" w:afterAutospacing="1" w:line="240" w:lineRule="auto"/>
        <w:jc w:val="center"/>
        <w:textAlignment w:val="baseline"/>
        <w:rPr>
          <w:rFonts w:ascii="Arial" w:eastAsia="Times New Roman" w:hAnsi="Arial" w:cs="Arial"/>
          <w:bCs/>
          <w:color w:val="161619"/>
          <w:kern w:val="36"/>
          <w:sz w:val="24"/>
          <w:szCs w:val="24"/>
          <w:lang w:eastAsia="es-DO"/>
        </w:rPr>
      </w:pPr>
      <w:bookmarkStart w:id="0" w:name="_GoBack"/>
      <w:bookmarkEnd w:id="0"/>
    </w:p>
    <w:p w:rsidR="00E63230" w:rsidRPr="00435377" w:rsidRDefault="00E63230" w:rsidP="00E63230">
      <w:pPr>
        <w:pStyle w:val="Sinespaciado"/>
        <w:rPr>
          <w:b/>
          <w:sz w:val="24"/>
          <w:szCs w:val="24"/>
          <w:bdr w:val="none" w:sz="0" w:space="0" w:color="auto" w:frame="1"/>
          <w:shd w:val="clear" w:color="auto" w:fill="FFFFFF"/>
          <w:lang w:eastAsia="es-DO"/>
        </w:rPr>
      </w:pPr>
      <w:r w:rsidRPr="00435377">
        <w:rPr>
          <w:b/>
          <w:sz w:val="24"/>
          <w:szCs w:val="24"/>
          <w:bdr w:val="none" w:sz="0" w:space="0" w:color="auto" w:frame="1"/>
          <w:shd w:val="clear" w:color="auto" w:fill="FFFFFF"/>
          <w:lang w:eastAsia="es-DO"/>
        </w:rPr>
        <w:t>SUB-DIRECCIÓN DE RELACIONES PÚBLICAS</w:t>
      </w:r>
    </w:p>
    <w:p w:rsidR="00E63230" w:rsidRPr="00435377" w:rsidRDefault="00E63230" w:rsidP="00E63230">
      <w:pPr>
        <w:pStyle w:val="Sinespaciado"/>
        <w:rPr>
          <w:sz w:val="24"/>
          <w:szCs w:val="24"/>
        </w:rPr>
      </w:pPr>
      <w:r w:rsidRPr="00435377">
        <w:rPr>
          <w:rFonts w:ascii="Segoe UI" w:hAnsi="Segoe UI" w:cs="Segoe UI"/>
          <w:b/>
          <w:color w:val="262626"/>
          <w:sz w:val="24"/>
          <w:szCs w:val="24"/>
          <w:shd w:val="clear" w:color="auto" w:fill="FFFFFF"/>
        </w:rPr>
        <w:t>1</w:t>
      </w:r>
      <w:r>
        <w:rPr>
          <w:rFonts w:ascii="Segoe UI" w:hAnsi="Segoe UI" w:cs="Segoe UI"/>
          <w:b/>
          <w:color w:val="262626"/>
          <w:sz w:val="24"/>
          <w:szCs w:val="24"/>
          <w:shd w:val="clear" w:color="auto" w:fill="FFFFFF"/>
        </w:rPr>
        <w:t>0</w:t>
      </w:r>
      <w:r w:rsidRPr="00435377">
        <w:rPr>
          <w:rFonts w:ascii="Segoe UI" w:hAnsi="Segoe UI" w:cs="Segoe UI"/>
          <w:b/>
          <w:color w:val="262626"/>
          <w:sz w:val="24"/>
          <w:szCs w:val="24"/>
          <w:shd w:val="clear" w:color="auto" w:fill="FFFFFF"/>
        </w:rPr>
        <w:t>/0</w:t>
      </w:r>
      <w:r>
        <w:rPr>
          <w:rFonts w:ascii="Segoe UI" w:hAnsi="Segoe UI" w:cs="Segoe UI"/>
          <w:b/>
          <w:color w:val="262626"/>
          <w:sz w:val="24"/>
          <w:szCs w:val="24"/>
          <w:shd w:val="clear" w:color="auto" w:fill="FFFFFF"/>
        </w:rPr>
        <w:t>5</w:t>
      </w:r>
      <w:r w:rsidRPr="00435377">
        <w:rPr>
          <w:rFonts w:ascii="Segoe UI" w:hAnsi="Segoe UI" w:cs="Segoe UI"/>
          <w:b/>
          <w:color w:val="262626"/>
          <w:sz w:val="24"/>
          <w:szCs w:val="24"/>
          <w:shd w:val="clear" w:color="auto" w:fill="FFFFFF"/>
        </w:rPr>
        <w:t>/2024</w:t>
      </w:r>
      <w:r w:rsidRPr="00435377">
        <w:rPr>
          <w:b/>
          <w:sz w:val="24"/>
          <w:szCs w:val="24"/>
          <w:bdr w:val="none" w:sz="0" w:space="0" w:color="auto" w:frame="1"/>
          <w:shd w:val="clear" w:color="auto" w:fill="FFFFFF"/>
          <w:lang w:eastAsia="es-DO"/>
        </w:rPr>
        <w:t>.</w:t>
      </w:r>
    </w:p>
    <w:p w:rsidR="00E63230" w:rsidRDefault="00E63230" w:rsidP="00E63230"/>
    <w:p w:rsidR="00E63230" w:rsidRPr="00623902" w:rsidRDefault="00E63230" w:rsidP="00E63230">
      <w:pPr>
        <w:shd w:val="clear" w:color="auto" w:fill="FFFFFF"/>
        <w:spacing w:before="100" w:beforeAutospacing="1" w:after="100" w:afterAutospacing="1" w:line="240" w:lineRule="auto"/>
        <w:textAlignment w:val="baseline"/>
        <w:rPr>
          <w:rFonts w:ascii="Arial" w:eastAsia="Times New Roman" w:hAnsi="Arial" w:cs="Arial"/>
          <w:bCs/>
          <w:color w:val="161619"/>
          <w:kern w:val="36"/>
          <w:sz w:val="24"/>
          <w:szCs w:val="24"/>
          <w:lang w:eastAsia="es-DO"/>
        </w:rPr>
      </w:pPr>
    </w:p>
    <w:p w:rsidR="00F466CC" w:rsidRPr="00623902" w:rsidRDefault="00F466CC">
      <w:pPr>
        <w:rPr>
          <w:rFonts w:ascii="Arial" w:eastAsia="Times New Roman" w:hAnsi="Arial" w:cs="Arial"/>
          <w:bCs/>
          <w:color w:val="161619"/>
          <w:kern w:val="36"/>
          <w:sz w:val="24"/>
          <w:szCs w:val="24"/>
          <w:lang w:eastAsia="es-DO"/>
        </w:rPr>
      </w:pPr>
    </w:p>
    <w:sectPr w:rsidR="00F466CC" w:rsidRPr="00623902" w:rsidSect="00623902">
      <w:pgSz w:w="11906" w:h="16838"/>
      <w:pgMar w:top="142"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02"/>
    <w:rsid w:val="003036D7"/>
    <w:rsid w:val="005C1A1B"/>
    <w:rsid w:val="00623902"/>
    <w:rsid w:val="00E63230"/>
    <w:rsid w:val="00EA1D16"/>
    <w:rsid w:val="00F466C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13CC1B"/>
  <w15:chartTrackingRefBased/>
  <w15:docId w15:val="{92BD9473-F253-410D-B71D-6598E38F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32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42212">
      <w:bodyDiv w:val="1"/>
      <w:marLeft w:val="0"/>
      <w:marRight w:val="0"/>
      <w:marTop w:val="0"/>
      <w:marBottom w:val="0"/>
      <w:divBdr>
        <w:top w:val="none" w:sz="0" w:space="0" w:color="auto"/>
        <w:left w:val="none" w:sz="0" w:space="0" w:color="auto"/>
        <w:bottom w:val="none" w:sz="0" w:space="0" w:color="auto"/>
        <w:right w:val="none" w:sz="0" w:space="0" w:color="auto"/>
      </w:divBdr>
      <w:divsChild>
        <w:div w:id="138306131">
          <w:marLeft w:val="0"/>
          <w:marRight w:val="0"/>
          <w:marTop w:val="0"/>
          <w:marBottom w:val="0"/>
          <w:divBdr>
            <w:top w:val="none" w:sz="0" w:space="0" w:color="auto"/>
            <w:left w:val="none" w:sz="0" w:space="1" w:color="auto"/>
            <w:bottom w:val="single" w:sz="6" w:space="8" w:color="EAEAEA"/>
            <w:right w:val="none" w:sz="0" w:space="1" w:color="auto"/>
          </w:divBdr>
        </w:div>
        <w:div w:id="64705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ENC Libre Acceso a la Informacion Publica</cp:lastModifiedBy>
  <cp:revision>3</cp:revision>
  <dcterms:created xsi:type="dcterms:W3CDTF">2024-06-05T15:50:00Z</dcterms:created>
  <dcterms:modified xsi:type="dcterms:W3CDTF">2024-06-05T15:57:00Z</dcterms:modified>
</cp:coreProperties>
</file>